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40" w:type="dxa"/>
        <w:tblInd w:w="-156" w:type="dxa"/>
        <w:tblLayout w:type="fixed"/>
        <w:tblCellMar>
          <w:left w:w="282" w:type="dxa"/>
          <w:right w:w="282" w:type="dxa"/>
        </w:tblCellMar>
        <w:tblLook w:val="0000" w:firstRow="0" w:lastRow="0" w:firstColumn="0" w:lastColumn="0" w:noHBand="0" w:noVBand="0"/>
      </w:tblPr>
      <w:tblGrid>
        <w:gridCol w:w="11340"/>
      </w:tblGrid>
      <w:tr w:rsidR="00FB1680" w14:paraId="6E7BA640" w14:textId="77777777" w:rsidTr="002A7980">
        <w:tc>
          <w:tcPr>
            <w:tcW w:w="11340" w:type="dxa"/>
          </w:tcPr>
          <w:p w14:paraId="22DF603C" w14:textId="453D0A4F" w:rsidR="00FB1680" w:rsidRDefault="006425DF" w:rsidP="002A7980">
            <w:pPr>
              <w:rPr>
                <w:rFonts w:ascii="CG Omega" w:hAnsi="CG Omega"/>
                <w:u w:val="single"/>
              </w:rPr>
            </w:pPr>
            <w:r w:rsidRPr="008458D6">
              <w:rPr>
                <w:rFonts w:ascii="CG Omega" w:hAnsi="CG Omega"/>
                <w:highlight w:val="green"/>
                <w:u w:val="single"/>
              </w:rPr>
              <w:t>BELSPO UNESCO Cooperation (Man and the Biosphere Program)</w:t>
            </w:r>
          </w:p>
        </w:tc>
      </w:tr>
      <w:tr w:rsidR="00FB1680" w:rsidRPr="0018361E" w14:paraId="129ADC0B" w14:textId="77777777" w:rsidTr="002A7980">
        <w:tc>
          <w:tcPr>
            <w:tcW w:w="11340" w:type="dxa"/>
          </w:tcPr>
          <w:p w14:paraId="18A5D7E5" w14:textId="69B9A131" w:rsidR="00FB1680" w:rsidRPr="009C55E9" w:rsidRDefault="00FB1680" w:rsidP="002F3316">
            <w:pPr>
              <w:tabs>
                <w:tab w:val="left" w:pos="0"/>
                <w:tab w:val="left" w:pos="283"/>
                <w:tab w:val="left" w:pos="566"/>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ind w:left="14"/>
              <w:jc w:val="both"/>
              <w:rPr>
                <w:rFonts w:ascii="CG Omega" w:hAnsi="CG Omega"/>
                <w:color w:val="0000FF"/>
                <w:spacing w:val="-3"/>
              </w:rPr>
            </w:pPr>
          </w:p>
          <w:p w14:paraId="425F9EC3" w14:textId="7EAEB265" w:rsidR="002A7980" w:rsidRPr="0017020B" w:rsidRDefault="002A7980" w:rsidP="002A7980">
            <w:pPr>
              <w:tabs>
                <w:tab w:val="left" w:pos="0"/>
                <w:tab w:val="left" w:pos="283"/>
                <w:tab w:val="left" w:pos="566"/>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ind w:left="14"/>
              <w:jc w:val="both"/>
              <w:rPr>
                <w:rFonts w:ascii="CG Omega" w:hAnsi="CG Omega"/>
                <w:b/>
                <w:color w:val="000000" w:themeColor="text1"/>
                <w:spacing w:val="-3"/>
                <w:sz w:val="22"/>
                <w:szCs w:val="22"/>
                <w:u w:val="single"/>
              </w:rPr>
            </w:pPr>
            <w:r w:rsidRPr="002A7980">
              <w:rPr>
                <w:rFonts w:ascii="CG Omega" w:hAnsi="CG Omega"/>
                <w:b/>
                <w:color w:val="000000" w:themeColor="text1"/>
                <w:spacing w:val="-3"/>
                <w:sz w:val="28"/>
                <w:szCs w:val="28"/>
                <w:u w:val="single"/>
              </w:rPr>
              <w:t xml:space="preserve">EVAMAB </w:t>
            </w:r>
            <w:r>
              <w:rPr>
                <w:rFonts w:ascii="CG Omega" w:hAnsi="CG Omega"/>
                <w:b/>
                <w:color w:val="000000" w:themeColor="text1"/>
                <w:spacing w:val="-3"/>
                <w:sz w:val="22"/>
                <w:szCs w:val="22"/>
                <w:u w:val="single"/>
              </w:rPr>
              <w:t>(</w:t>
            </w:r>
            <w:r w:rsidR="00DE060B">
              <w:rPr>
                <w:rFonts w:ascii="CG Omega" w:hAnsi="CG Omega"/>
                <w:b/>
                <w:color w:val="000000" w:themeColor="text1"/>
                <w:spacing w:val="-3"/>
                <w:sz w:val="22"/>
                <w:szCs w:val="22"/>
                <w:u w:val="single"/>
              </w:rPr>
              <w:t xml:space="preserve"> BL/58/UN32, period 2017- </w:t>
            </w:r>
            <w:proofErr w:type="spellStart"/>
            <w:r w:rsidR="00DE060B">
              <w:rPr>
                <w:rFonts w:ascii="CG Omega" w:hAnsi="CG Omega"/>
                <w:b/>
                <w:color w:val="000000" w:themeColor="text1"/>
                <w:spacing w:val="-3"/>
                <w:sz w:val="22"/>
                <w:szCs w:val="22"/>
                <w:u w:val="single"/>
              </w:rPr>
              <w:t>june</w:t>
            </w:r>
            <w:proofErr w:type="spellEnd"/>
            <w:r w:rsidR="00DE060B">
              <w:rPr>
                <w:rFonts w:ascii="CG Omega" w:hAnsi="CG Omega"/>
                <w:b/>
                <w:color w:val="000000" w:themeColor="text1"/>
                <w:spacing w:val="-3"/>
                <w:sz w:val="22"/>
                <w:szCs w:val="22"/>
                <w:u w:val="single"/>
              </w:rPr>
              <w:t xml:space="preserve"> 2020)</w:t>
            </w:r>
          </w:p>
          <w:p w14:paraId="12372CAD" w14:textId="695A8663" w:rsidR="002A7980" w:rsidRDefault="002A7980" w:rsidP="002F3316">
            <w:pPr>
              <w:tabs>
                <w:tab w:val="left" w:pos="0"/>
                <w:tab w:val="left" w:pos="283"/>
                <w:tab w:val="left" w:pos="566"/>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ind w:left="14"/>
              <w:jc w:val="both"/>
              <w:rPr>
                <w:rFonts w:ascii="CG Omega" w:hAnsi="CG Omega"/>
                <w:b/>
                <w:color w:val="000000" w:themeColor="text1"/>
                <w:spacing w:val="-3"/>
                <w:sz w:val="22"/>
                <w:szCs w:val="22"/>
                <w:u w:val="single"/>
              </w:rPr>
            </w:pPr>
          </w:p>
          <w:p w14:paraId="26A2221D" w14:textId="77777777" w:rsidR="00DE060B" w:rsidRDefault="00DE060B" w:rsidP="00F66ADD">
            <w:pPr>
              <w:pStyle w:val="WW-Standard"/>
              <w:jc w:val="both"/>
              <w:rPr>
                <w:rFonts w:ascii="CG Omega" w:hAnsi="CG Omega" w:cs="Arial"/>
                <w:sz w:val="20"/>
                <w:szCs w:val="20"/>
              </w:rPr>
            </w:pPr>
            <w:r w:rsidRPr="00DE060B">
              <w:rPr>
                <w:rFonts w:ascii="CG Omega" w:hAnsi="CG Omega" w:cs="Arial"/>
                <w:b/>
                <w:sz w:val="22"/>
                <w:szCs w:val="22"/>
              </w:rPr>
              <w:t xml:space="preserve">Project </w:t>
            </w:r>
            <w:proofErr w:type="gramStart"/>
            <w:r w:rsidRPr="00DE060B">
              <w:rPr>
                <w:rFonts w:ascii="CG Omega" w:hAnsi="CG Omega" w:cs="Arial"/>
                <w:b/>
                <w:sz w:val="22"/>
                <w:szCs w:val="22"/>
              </w:rPr>
              <w:t>frame</w:t>
            </w:r>
            <w:r>
              <w:rPr>
                <w:rFonts w:ascii="CG Omega" w:hAnsi="CG Omega" w:cs="Arial"/>
                <w:sz w:val="20"/>
                <w:szCs w:val="20"/>
              </w:rPr>
              <w:t xml:space="preserve"> :</w:t>
            </w:r>
            <w:proofErr w:type="gramEnd"/>
            <w:r>
              <w:rPr>
                <w:rFonts w:ascii="CG Omega" w:hAnsi="CG Omega" w:cs="Arial"/>
                <w:sz w:val="20"/>
                <w:szCs w:val="20"/>
              </w:rPr>
              <w:t xml:space="preserve"> Research Cooperation with and for the </w:t>
            </w:r>
            <w:r w:rsidR="00F66ADD" w:rsidRPr="00DE060B">
              <w:rPr>
                <w:rFonts w:ascii="CG Omega" w:hAnsi="CG Omega" w:cs="Arial"/>
                <w:b/>
                <w:sz w:val="20"/>
                <w:szCs w:val="20"/>
              </w:rPr>
              <w:t>UN</w:t>
            </w:r>
            <w:bookmarkStart w:id="0" w:name="_GoBack"/>
            <w:bookmarkEnd w:id="0"/>
            <w:r w:rsidR="00F66ADD" w:rsidRPr="00DE060B">
              <w:rPr>
                <w:rFonts w:ascii="CG Omega" w:hAnsi="CG Omega" w:cs="Arial"/>
                <w:b/>
                <w:sz w:val="20"/>
                <w:szCs w:val="20"/>
              </w:rPr>
              <w:t>ESCO-</w:t>
            </w:r>
            <w:r w:rsidRPr="00DE060B">
              <w:rPr>
                <w:rFonts w:ascii="CG Omega" w:hAnsi="CG Omega" w:cs="Arial"/>
                <w:b/>
                <w:sz w:val="20"/>
                <w:szCs w:val="20"/>
              </w:rPr>
              <w:t xml:space="preserve"> </w:t>
            </w:r>
            <w:r w:rsidR="00F66ADD" w:rsidRPr="00DE060B">
              <w:rPr>
                <w:rFonts w:ascii="CG Omega" w:hAnsi="CG Omega" w:cs="Arial"/>
                <w:b/>
                <w:sz w:val="20"/>
                <w:szCs w:val="20"/>
              </w:rPr>
              <w:t>M</w:t>
            </w:r>
            <w:r w:rsidRPr="00DE060B">
              <w:rPr>
                <w:rFonts w:ascii="CG Omega" w:hAnsi="CG Omega" w:cs="Arial"/>
                <w:b/>
                <w:sz w:val="20"/>
                <w:szCs w:val="20"/>
              </w:rPr>
              <w:t>an and the Biosphere Program</w:t>
            </w:r>
            <w:r>
              <w:rPr>
                <w:rFonts w:ascii="CG Omega" w:hAnsi="CG Omega" w:cs="Arial"/>
                <w:sz w:val="20"/>
                <w:szCs w:val="20"/>
              </w:rPr>
              <w:t xml:space="preserve"> (MAB). </w:t>
            </w:r>
          </w:p>
          <w:p w14:paraId="41E7B3A2" w14:textId="6C38077B" w:rsidR="00F66ADD" w:rsidRPr="00F66ADD" w:rsidRDefault="00DE060B" w:rsidP="00F66ADD">
            <w:pPr>
              <w:pStyle w:val="WW-Standard"/>
              <w:jc w:val="both"/>
              <w:rPr>
                <w:rFonts w:ascii="CG Omega" w:hAnsi="CG Omega" w:cs="Arial"/>
                <w:sz w:val="20"/>
                <w:szCs w:val="20"/>
              </w:rPr>
            </w:pPr>
            <w:r>
              <w:rPr>
                <w:rFonts w:ascii="CG Omega" w:hAnsi="CG Omega" w:cs="Arial"/>
                <w:sz w:val="20"/>
                <w:szCs w:val="20"/>
              </w:rPr>
              <w:t>M</w:t>
            </w:r>
            <w:r w:rsidR="00F66ADD" w:rsidRPr="00F66ADD">
              <w:rPr>
                <w:rFonts w:ascii="CG Omega" w:hAnsi="CG Omega" w:cs="Arial"/>
                <w:sz w:val="20"/>
                <w:szCs w:val="20"/>
              </w:rPr>
              <w:t xml:space="preserve">AB currently counts 669 sites in 120 countries </w:t>
            </w:r>
            <w:r>
              <w:rPr>
                <w:rFonts w:ascii="CG Omega" w:hAnsi="CG Omega" w:cs="Arial"/>
                <w:sz w:val="20"/>
                <w:szCs w:val="20"/>
              </w:rPr>
              <w:t>worldwide</w:t>
            </w:r>
            <w:r w:rsidR="00F66ADD" w:rsidRPr="00F66ADD">
              <w:rPr>
                <w:rFonts w:ascii="CG Omega" w:hAnsi="CG Omega" w:cs="Arial"/>
                <w:sz w:val="20"/>
                <w:szCs w:val="20"/>
              </w:rPr>
              <w:t>. Combining natural and social sciences, economics and education to improve human livelihoods and equitable sharing of benefits, and to safeguard natural and managed ecosystems, MAB promotes innovative approaches to economic development that are socially and culturally appropriate, and environmentally sustainable (</w:t>
            </w:r>
            <w:proofErr w:type="spellStart"/>
            <w:r w:rsidR="00F66ADD" w:rsidRPr="00F66ADD">
              <w:rPr>
                <w:rFonts w:ascii="CG Omega" w:hAnsi="CG Omega" w:cs="Arial"/>
                <w:sz w:val="20"/>
                <w:szCs w:val="20"/>
              </w:rPr>
              <w:t>Afrimab</w:t>
            </w:r>
            <w:proofErr w:type="spellEnd"/>
            <w:r w:rsidR="00F66ADD" w:rsidRPr="00F66ADD">
              <w:rPr>
                <w:rFonts w:ascii="CG Omega" w:hAnsi="CG Omega" w:cs="Arial"/>
                <w:sz w:val="20"/>
                <w:szCs w:val="20"/>
              </w:rPr>
              <w:t xml:space="preserve">, 2013). </w:t>
            </w:r>
          </w:p>
          <w:p w14:paraId="14B6CBA7" w14:textId="77777777" w:rsidR="00DE060B" w:rsidRDefault="00DE060B" w:rsidP="00DE060B">
            <w:pPr>
              <w:tabs>
                <w:tab w:val="left" w:pos="0"/>
                <w:tab w:val="left" w:pos="283"/>
                <w:tab w:val="left" w:pos="566"/>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ind w:left="14"/>
              <w:jc w:val="both"/>
              <w:rPr>
                <w:rFonts w:ascii="CG Omega" w:hAnsi="CG Omega"/>
                <w:b/>
                <w:color w:val="000000" w:themeColor="text1"/>
                <w:spacing w:val="-3"/>
                <w:sz w:val="22"/>
                <w:szCs w:val="22"/>
              </w:rPr>
            </w:pPr>
          </w:p>
          <w:p w14:paraId="4076480C" w14:textId="77777777" w:rsidR="00DE060B" w:rsidRPr="002A7980" w:rsidRDefault="00DE060B" w:rsidP="00DE060B">
            <w:pPr>
              <w:tabs>
                <w:tab w:val="left" w:pos="0"/>
                <w:tab w:val="left" w:pos="283"/>
                <w:tab w:val="left" w:pos="566"/>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ind w:left="14"/>
              <w:jc w:val="both"/>
              <w:rPr>
                <w:rFonts w:ascii="CG Omega" w:hAnsi="CG Omega"/>
                <w:b/>
                <w:color w:val="000000" w:themeColor="text1"/>
                <w:spacing w:val="-3"/>
                <w:sz w:val="22"/>
                <w:szCs w:val="22"/>
              </w:rPr>
            </w:pPr>
            <w:r w:rsidRPr="002A7980">
              <w:rPr>
                <w:rFonts w:ascii="CG Omega" w:hAnsi="CG Omega"/>
                <w:b/>
                <w:color w:val="000000" w:themeColor="text1"/>
                <w:spacing w:val="-3"/>
                <w:sz w:val="22"/>
                <w:szCs w:val="22"/>
              </w:rPr>
              <w:t xml:space="preserve">Summary </w:t>
            </w:r>
          </w:p>
          <w:p w14:paraId="70E32032" w14:textId="7CD76A4B" w:rsidR="00F66ADD" w:rsidRPr="00F66ADD" w:rsidRDefault="00F66ADD" w:rsidP="00F66ADD">
            <w:pPr>
              <w:pStyle w:val="WW-Standard"/>
              <w:jc w:val="both"/>
              <w:rPr>
                <w:rFonts w:ascii="CG Omega" w:hAnsi="CG Omega" w:cs="Arial"/>
                <w:sz w:val="20"/>
                <w:szCs w:val="20"/>
              </w:rPr>
            </w:pPr>
            <w:r w:rsidRPr="00F66ADD">
              <w:rPr>
                <w:rFonts w:ascii="CG Omega" w:hAnsi="CG Omega" w:cs="Arial"/>
                <w:sz w:val="20"/>
                <w:szCs w:val="20"/>
              </w:rPr>
              <w:t xml:space="preserve">The project will address the </w:t>
            </w:r>
            <w:r w:rsidRPr="002A7980">
              <w:rPr>
                <w:rFonts w:ascii="CG Omega" w:hAnsi="CG Omega" w:cs="Arial"/>
                <w:b/>
                <w:sz w:val="20"/>
                <w:szCs w:val="20"/>
              </w:rPr>
              <w:t>evaluation of the economic value of ecosystem services (ES) in UNESCO-MAB sites from a regional perspective (Africa</w:t>
            </w:r>
            <w:r w:rsidRPr="00F66ADD">
              <w:rPr>
                <w:rFonts w:ascii="CG Omega" w:hAnsi="CG Omega" w:cs="Arial"/>
                <w:sz w:val="20"/>
                <w:szCs w:val="20"/>
              </w:rPr>
              <w:t>). The expected results will contribute to the transition to green economy in Africa. Our hypothesis is that Payment for Ecosystem Service-schemes will play an increasingly important role in the so-called green economy. Tools and methods from the social and exact sciences are needed to assess both the services delivered as their economic value in order to develop a functioning mechanism between buyers and sellers of ES.</w:t>
            </w:r>
          </w:p>
          <w:p w14:paraId="54570FE8" w14:textId="0E30DC1C" w:rsidR="00F66ADD" w:rsidRPr="00F66ADD" w:rsidRDefault="00F66ADD" w:rsidP="00EA3740">
            <w:pPr>
              <w:pStyle w:val="WW-Standard"/>
              <w:jc w:val="both"/>
              <w:rPr>
                <w:rFonts w:ascii="CG Omega" w:hAnsi="CG Omega" w:cs="Arial"/>
                <w:sz w:val="20"/>
                <w:szCs w:val="20"/>
              </w:rPr>
            </w:pPr>
            <w:r w:rsidRPr="00F66ADD">
              <w:rPr>
                <w:rFonts w:ascii="CG Omega" w:hAnsi="CG Omega" w:cs="Arial"/>
                <w:sz w:val="20"/>
                <w:szCs w:val="20"/>
              </w:rPr>
              <w:t xml:space="preserve">Payments for ecosystem services (PES) have gained increased interest over the past decennia. However, on the research side, mainstream methods for ES assessment still fall short of addressing the complex, multi-scale biophysical and socioeconomic dynamics inherent in ES provision, flow, and use. On the practitioner side, application of methods remains onerous due to data and model parameterization requirements. Policy makers cannot wait for yearlong scientific research in face of rapid extinction rates and declining ecosystem functionality worldwide. There is a </w:t>
            </w:r>
            <w:r w:rsidRPr="002A7980">
              <w:rPr>
                <w:rFonts w:ascii="CG Omega" w:hAnsi="CG Omega" w:cs="Arial"/>
                <w:b/>
                <w:sz w:val="20"/>
                <w:szCs w:val="20"/>
              </w:rPr>
              <w:t>need for reliable ‘quick and cheap methods’</w:t>
            </w:r>
            <w:r w:rsidRPr="00F66ADD">
              <w:rPr>
                <w:rFonts w:ascii="CG Omega" w:hAnsi="CG Omega" w:cs="Arial"/>
                <w:sz w:val="20"/>
                <w:szCs w:val="20"/>
              </w:rPr>
              <w:t xml:space="preserve"> in order to meet the demand and stimulate the appreciation, valuation and rewarding of ecosystem </w:t>
            </w:r>
            <w:proofErr w:type="gramStart"/>
            <w:r w:rsidRPr="00F66ADD">
              <w:rPr>
                <w:rFonts w:ascii="CG Omega" w:hAnsi="CG Omega" w:cs="Arial"/>
                <w:sz w:val="20"/>
                <w:szCs w:val="20"/>
              </w:rPr>
              <w:t>services .</w:t>
            </w:r>
            <w:proofErr w:type="gramEnd"/>
            <w:r w:rsidRPr="00F66ADD">
              <w:rPr>
                <w:rFonts w:ascii="CG Omega" w:hAnsi="CG Omega" w:cs="Arial"/>
                <w:sz w:val="20"/>
                <w:szCs w:val="20"/>
              </w:rPr>
              <w:t xml:space="preserve"> </w:t>
            </w:r>
          </w:p>
          <w:p w14:paraId="2B0A06EE" w14:textId="461B6B7A" w:rsidR="00F66ADD" w:rsidRPr="00F66ADD" w:rsidRDefault="00F66ADD" w:rsidP="00F66ADD">
            <w:pPr>
              <w:pStyle w:val="WW-Standard"/>
              <w:jc w:val="both"/>
              <w:rPr>
                <w:rFonts w:ascii="CG Omega" w:hAnsi="CG Omega" w:cs="Arial"/>
                <w:sz w:val="20"/>
                <w:szCs w:val="20"/>
              </w:rPr>
            </w:pPr>
            <w:r w:rsidRPr="00F66ADD">
              <w:rPr>
                <w:rFonts w:ascii="CG Omega" w:hAnsi="CG Omega" w:cs="Arial"/>
                <w:sz w:val="20"/>
                <w:szCs w:val="20"/>
              </w:rPr>
              <w:t xml:space="preserve">The present project proposes to further develop and test a rapid methodology in selected African UNESCO-MAB </w:t>
            </w:r>
            <w:proofErr w:type="gramStart"/>
            <w:r w:rsidRPr="00F66ADD">
              <w:rPr>
                <w:rFonts w:ascii="CG Omega" w:hAnsi="CG Omega" w:cs="Arial"/>
                <w:sz w:val="20"/>
                <w:szCs w:val="20"/>
              </w:rPr>
              <w:t>sites  along</w:t>
            </w:r>
            <w:proofErr w:type="gramEnd"/>
            <w:r w:rsidRPr="00F66ADD">
              <w:rPr>
                <w:rFonts w:ascii="CG Omega" w:hAnsi="CG Omega" w:cs="Arial"/>
                <w:sz w:val="20"/>
                <w:szCs w:val="20"/>
              </w:rPr>
              <w:t xml:space="preserve"> the lines of the in 2016 approved Lima Action Plan for UNESCO’s </w:t>
            </w:r>
            <w:r w:rsidR="00DE060B">
              <w:rPr>
                <w:rFonts w:ascii="CG Omega" w:hAnsi="CG Omega" w:cs="Arial"/>
                <w:sz w:val="20"/>
                <w:szCs w:val="20"/>
              </w:rPr>
              <w:t>MAB</w:t>
            </w:r>
            <w:r w:rsidRPr="00F66ADD">
              <w:rPr>
                <w:rFonts w:ascii="CG Omega" w:hAnsi="CG Omega" w:cs="Arial"/>
                <w:sz w:val="20"/>
                <w:szCs w:val="20"/>
              </w:rPr>
              <w:t xml:space="preserve"> Programme and its World Network of Biosphere Reserves (2016-2025). </w:t>
            </w:r>
          </w:p>
          <w:p w14:paraId="3AB8B586" w14:textId="77777777" w:rsidR="00F66ADD" w:rsidRPr="00F66ADD" w:rsidRDefault="00F66ADD" w:rsidP="00F66ADD">
            <w:pPr>
              <w:pStyle w:val="WW-Standard"/>
              <w:jc w:val="both"/>
              <w:rPr>
                <w:rFonts w:ascii="CG Omega" w:hAnsi="CG Omega" w:cs="Arial"/>
                <w:sz w:val="20"/>
                <w:szCs w:val="20"/>
              </w:rPr>
            </w:pPr>
            <w:r w:rsidRPr="00F66ADD">
              <w:rPr>
                <w:rFonts w:ascii="CG Omega" w:hAnsi="CG Omega" w:cs="Arial"/>
                <w:sz w:val="20"/>
                <w:szCs w:val="20"/>
              </w:rPr>
              <w:t xml:space="preserve">It will be innovative knowledge for essentially four </w:t>
            </w:r>
            <w:r w:rsidRPr="00331D70">
              <w:rPr>
                <w:rFonts w:ascii="CG Omega" w:hAnsi="CG Omega" w:cs="Arial"/>
                <w:b/>
                <w:sz w:val="20"/>
                <w:szCs w:val="20"/>
              </w:rPr>
              <w:t>groups of stakeholders</w:t>
            </w:r>
            <w:r w:rsidRPr="00F66ADD">
              <w:rPr>
                <w:rFonts w:ascii="CG Omega" w:hAnsi="CG Omega" w:cs="Arial"/>
                <w:sz w:val="20"/>
                <w:szCs w:val="20"/>
              </w:rPr>
              <w:t xml:space="preserve">: (1) local scientific institutes, (2) government and local policy makers and managers, (3) local populations (acknowledging the ubiquitous gender issues) and (4) global interest from donors and scientific community at large, and UNESCO-MAB in particular. Each of these stakeholder groups will have different interests/stakes in different MAB sites. </w:t>
            </w:r>
          </w:p>
          <w:p w14:paraId="5B18A015" w14:textId="25F31DEE" w:rsidR="00F66ADD" w:rsidRPr="00F66ADD" w:rsidRDefault="00F66ADD" w:rsidP="00F66ADD">
            <w:pPr>
              <w:pStyle w:val="WW-Standard"/>
              <w:jc w:val="both"/>
              <w:rPr>
                <w:rFonts w:ascii="CG Omega" w:hAnsi="CG Omega" w:cs="Arial"/>
                <w:sz w:val="20"/>
                <w:szCs w:val="20"/>
              </w:rPr>
            </w:pPr>
            <w:r w:rsidRPr="00F66ADD">
              <w:rPr>
                <w:rFonts w:ascii="CG Omega" w:hAnsi="CG Omega" w:cs="Arial"/>
                <w:sz w:val="20"/>
                <w:szCs w:val="20"/>
              </w:rPr>
              <w:t>The rapid assessment will focus on three essential clusters of assets providing ecosystem services, around (1) carbon stocks (as indicator of productivity and carbon sink for climate change mitigation), (2) water (hydrology) and (3) biodiversity. Again, their relative importance will differ amongst MAB sites, both in absolute terms (biomass, number of species, carbon stock, hydrological regimes), as in relative terms, as a function of the perception of the stakeholders that on one hand deliver these services or on the other hand benefit from these services. How they attribute value to ES is a key issue to be assessed. This willingness to pay needs to be scoped through surveys and/or in stakeholder workshops in order to gain an estimate of the potential of ‘Payment for ecosystem services’ (PES) in a particular area, ecosystem or biome. In that sense, tools and methods more related to social sciences (stakeholder engagement) will significantly contribute to improve the science-policy inter</w:t>
            </w:r>
            <w:r w:rsidR="00DE060B">
              <w:rPr>
                <w:rFonts w:ascii="CG Omega" w:hAnsi="CG Omega" w:cs="Arial"/>
                <w:sz w:val="20"/>
                <w:szCs w:val="20"/>
              </w:rPr>
              <w:t xml:space="preserve">face for the benefit of the </w:t>
            </w:r>
            <w:proofErr w:type="spellStart"/>
            <w:r w:rsidR="00DE060B">
              <w:rPr>
                <w:rFonts w:ascii="CG Omega" w:hAnsi="CG Omega" w:cs="Arial"/>
                <w:sz w:val="20"/>
                <w:szCs w:val="20"/>
              </w:rPr>
              <w:t>MAB</w:t>
            </w:r>
            <w:r w:rsidRPr="00F66ADD">
              <w:rPr>
                <w:rFonts w:ascii="CG Omega" w:hAnsi="CG Omega" w:cs="Arial"/>
                <w:sz w:val="20"/>
                <w:szCs w:val="20"/>
              </w:rPr>
              <w:t>regions</w:t>
            </w:r>
            <w:proofErr w:type="spellEnd"/>
            <w:r w:rsidRPr="00F66ADD">
              <w:rPr>
                <w:rFonts w:ascii="CG Omega" w:hAnsi="CG Omega" w:cs="Arial"/>
                <w:sz w:val="20"/>
                <w:szCs w:val="20"/>
              </w:rPr>
              <w:t xml:space="preserve">. </w:t>
            </w:r>
          </w:p>
          <w:p w14:paraId="0378CB48" w14:textId="76AFFAC8" w:rsidR="002A7980" w:rsidRDefault="00F66ADD" w:rsidP="00F66ADD">
            <w:pPr>
              <w:pStyle w:val="WW-Standard"/>
              <w:jc w:val="both"/>
              <w:rPr>
                <w:rFonts w:ascii="CG Omega" w:hAnsi="CG Omega" w:cs="Arial"/>
                <w:sz w:val="20"/>
                <w:szCs w:val="20"/>
              </w:rPr>
            </w:pPr>
            <w:r w:rsidRPr="00F66ADD">
              <w:rPr>
                <w:rFonts w:ascii="CG Omega" w:hAnsi="CG Omega" w:cs="Arial"/>
                <w:sz w:val="20"/>
                <w:szCs w:val="20"/>
              </w:rPr>
              <w:t>Th</w:t>
            </w:r>
            <w:r w:rsidR="00DE060B">
              <w:rPr>
                <w:rFonts w:ascii="CG Omega" w:hAnsi="CG Omega" w:cs="Arial"/>
                <w:sz w:val="20"/>
                <w:szCs w:val="20"/>
              </w:rPr>
              <w:t>e</w:t>
            </w:r>
            <w:r w:rsidRPr="00F66ADD">
              <w:rPr>
                <w:rFonts w:ascii="CG Omega" w:hAnsi="CG Omega" w:cs="Arial"/>
                <w:sz w:val="20"/>
                <w:szCs w:val="20"/>
              </w:rPr>
              <w:t xml:space="preserve"> approach fits into the ‘landscape approach’ promoted by the Convention on Biological Diversity (CBD), and will offer local solutions, there where global schemes (e.g. carbon market) have not delivered the expected results. Our hypothesis is that a bundled approach of ecosystem valuation has a higher chance of success. At the local level where there are, clear services, potential buyers and intermediate players that can e.g. also work on conflict resolution, land tenure policies etc..., there is a large untapped potential. </w:t>
            </w:r>
          </w:p>
          <w:p w14:paraId="4DF18D81" w14:textId="77777777" w:rsidR="002A7980" w:rsidRDefault="002A7980" w:rsidP="00F66ADD">
            <w:pPr>
              <w:pStyle w:val="WW-Standard"/>
              <w:jc w:val="both"/>
              <w:rPr>
                <w:rFonts w:ascii="CG Omega" w:hAnsi="CG Omega" w:cs="Arial"/>
                <w:sz w:val="20"/>
                <w:szCs w:val="20"/>
              </w:rPr>
            </w:pPr>
          </w:p>
          <w:p w14:paraId="5AC22DA1" w14:textId="5D0CB0B1" w:rsidR="00F66ADD" w:rsidRPr="00F66ADD" w:rsidRDefault="00F66ADD" w:rsidP="00F66ADD">
            <w:pPr>
              <w:pStyle w:val="WW-Standard"/>
              <w:jc w:val="both"/>
              <w:rPr>
                <w:rFonts w:ascii="CG Omega" w:hAnsi="CG Omega" w:cs="Arial"/>
                <w:sz w:val="20"/>
                <w:szCs w:val="20"/>
              </w:rPr>
            </w:pPr>
            <w:r w:rsidRPr="00F66ADD">
              <w:rPr>
                <w:rFonts w:ascii="CG Omega" w:hAnsi="CG Omega" w:cs="Arial"/>
                <w:sz w:val="20"/>
                <w:szCs w:val="20"/>
              </w:rPr>
              <w:t xml:space="preserve">Through its network of reserves the concept of UNESCO-MAB </w:t>
            </w:r>
            <w:proofErr w:type="spellStart"/>
            <w:r w:rsidR="00331D70">
              <w:rPr>
                <w:rFonts w:ascii="CG Omega" w:hAnsi="CG Omega" w:cs="Arial"/>
                <w:sz w:val="20"/>
                <w:szCs w:val="20"/>
              </w:rPr>
              <w:t>Bioreserve</w:t>
            </w:r>
            <w:proofErr w:type="spellEnd"/>
            <w:r w:rsidR="00331D70">
              <w:rPr>
                <w:rFonts w:ascii="CG Omega" w:hAnsi="CG Omega" w:cs="Arial"/>
                <w:sz w:val="20"/>
                <w:szCs w:val="20"/>
              </w:rPr>
              <w:t xml:space="preserve"> </w:t>
            </w:r>
            <w:r w:rsidRPr="00F66ADD">
              <w:rPr>
                <w:rFonts w:ascii="CG Omega" w:hAnsi="CG Omega" w:cs="Arial"/>
                <w:sz w:val="20"/>
                <w:szCs w:val="20"/>
              </w:rPr>
              <w:t xml:space="preserve">has the potential of becoming a global catalyst in that respect. EVAMAB will focus on developing local solutions supporting the livelihoods of local stakeholders in an economically feasible set of options, and translate this towards recommendations, which can be extrapolated to the regional and global framework.  . </w:t>
            </w:r>
            <w:r w:rsidR="002A7980">
              <w:rPr>
                <w:rFonts w:ascii="CG Omega" w:hAnsi="CG Omega" w:cs="Arial"/>
                <w:sz w:val="20"/>
                <w:szCs w:val="20"/>
              </w:rPr>
              <w:t xml:space="preserve">EVAMAB </w:t>
            </w:r>
            <w:proofErr w:type="gramStart"/>
            <w:r w:rsidR="002A7980">
              <w:rPr>
                <w:rFonts w:ascii="CG Omega" w:hAnsi="CG Omega" w:cs="Arial"/>
                <w:sz w:val="20"/>
                <w:szCs w:val="20"/>
              </w:rPr>
              <w:t xml:space="preserve">will </w:t>
            </w:r>
            <w:r w:rsidRPr="00F66ADD">
              <w:rPr>
                <w:rFonts w:ascii="CG Omega" w:hAnsi="CG Omega" w:cs="Arial"/>
                <w:sz w:val="20"/>
                <w:szCs w:val="20"/>
              </w:rPr>
              <w:t xml:space="preserve"> specifically</w:t>
            </w:r>
            <w:proofErr w:type="gramEnd"/>
            <w:r w:rsidRPr="00F66ADD">
              <w:rPr>
                <w:rFonts w:ascii="CG Omega" w:hAnsi="CG Omega" w:cs="Arial"/>
                <w:sz w:val="20"/>
                <w:szCs w:val="20"/>
              </w:rPr>
              <w:t xml:space="preserve"> focus on the buffer and transition zones, as explained in the classical UNESCO-MAB schemes, zones that are characterised by a higher impact and presence  of ‘man’: the core area is protected from any human influence apart from monitoring and eco-tourism, while in the buffer zone limited access and resource utilisation is allowed by the surrounding communities. The transition area is rural with agro-systems. The buffer and transition zones are prone to environmental/resource conflicts but also provide an </w:t>
            </w:r>
            <w:proofErr w:type="gramStart"/>
            <w:r w:rsidRPr="00F66ADD">
              <w:rPr>
                <w:rFonts w:ascii="CG Omega" w:hAnsi="CG Omega" w:cs="Arial"/>
                <w:sz w:val="20"/>
                <w:szCs w:val="20"/>
              </w:rPr>
              <w:t>interesting  area</w:t>
            </w:r>
            <w:proofErr w:type="gramEnd"/>
            <w:r w:rsidRPr="00F66ADD">
              <w:rPr>
                <w:rFonts w:ascii="CG Omega" w:hAnsi="CG Omega" w:cs="Arial"/>
                <w:sz w:val="20"/>
                <w:szCs w:val="20"/>
              </w:rPr>
              <w:t xml:space="preserve"> for applying economic reward mechanisms, in order to shield the core zone from anthropogenic influences. </w:t>
            </w:r>
            <w:proofErr w:type="spellStart"/>
            <w:r w:rsidR="00331D70">
              <w:rPr>
                <w:rFonts w:ascii="CG Omega" w:hAnsi="CG Omega" w:cs="Arial"/>
                <w:sz w:val="20"/>
                <w:szCs w:val="20"/>
              </w:rPr>
              <w:t>Weblink</w:t>
            </w:r>
            <w:proofErr w:type="spellEnd"/>
            <w:r w:rsidR="00331D70">
              <w:rPr>
                <w:rFonts w:ascii="CG Omega" w:hAnsi="CG Omega" w:cs="Arial"/>
                <w:sz w:val="20"/>
                <w:szCs w:val="20"/>
              </w:rPr>
              <w:t>:</w:t>
            </w:r>
          </w:p>
          <w:p w14:paraId="665D57D2" w14:textId="77777777" w:rsidR="00F66ADD" w:rsidRPr="00F66ADD" w:rsidRDefault="00F66ADD" w:rsidP="00F66ADD">
            <w:pPr>
              <w:pStyle w:val="WW-Standard"/>
              <w:jc w:val="both"/>
              <w:rPr>
                <w:rFonts w:ascii="CG Omega" w:hAnsi="CG Omega" w:cs="Arial"/>
                <w:sz w:val="20"/>
                <w:szCs w:val="20"/>
              </w:rPr>
            </w:pPr>
          </w:p>
          <w:p w14:paraId="282FF410" w14:textId="4259749B" w:rsidR="0017020B" w:rsidRPr="001B6F29" w:rsidRDefault="0017020B" w:rsidP="0017020B">
            <w:pPr>
              <w:pStyle w:val="WW-Standard"/>
              <w:ind w:left="142"/>
              <w:rPr>
                <w:rFonts w:ascii="CG Omega" w:hAnsi="CG Omega" w:cs="Arial"/>
                <w:sz w:val="20"/>
                <w:szCs w:val="20"/>
              </w:rPr>
            </w:pPr>
            <w:r w:rsidRPr="001B6F29">
              <w:rPr>
                <w:rFonts w:ascii="CG Omega" w:hAnsi="CG Omega" w:cs="Arial"/>
                <w:sz w:val="20"/>
                <w:szCs w:val="20"/>
              </w:rPr>
              <w:t xml:space="preserve">The project </w:t>
            </w:r>
            <w:r w:rsidR="00331D70">
              <w:rPr>
                <w:rFonts w:ascii="CG Omega" w:hAnsi="CG Omega" w:cs="Arial"/>
                <w:sz w:val="20"/>
                <w:szCs w:val="20"/>
              </w:rPr>
              <w:t>focusses</w:t>
            </w:r>
            <w:r w:rsidRPr="001B6F29">
              <w:rPr>
                <w:rFonts w:ascii="CG Omega" w:hAnsi="CG Omega" w:cs="Arial"/>
                <w:sz w:val="20"/>
                <w:szCs w:val="20"/>
              </w:rPr>
              <w:t xml:space="preserve"> on </w:t>
            </w:r>
            <w:r w:rsidR="00331D70">
              <w:rPr>
                <w:rFonts w:ascii="CG Omega" w:hAnsi="CG Omega" w:cs="Arial"/>
                <w:sz w:val="20"/>
                <w:szCs w:val="20"/>
              </w:rPr>
              <w:t>4</w:t>
            </w:r>
            <w:r w:rsidRPr="001B6F29">
              <w:rPr>
                <w:rFonts w:ascii="CG Omega" w:hAnsi="CG Omega" w:cs="Arial"/>
                <w:sz w:val="20"/>
                <w:szCs w:val="20"/>
              </w:rPr>
              <w:t xml:space="preserve">  African MAB reserves</w:t>
            </w:r>
            <w:r w:rsidR="00331D70">
              <w:rPr>
                <w:rFonts w:ascii="CG Omega" w:hAnsi="CG Omega" w:cs="Arial"/>
                <w:sz w:val="20"/>
                <w:szCs w:val="20"/>
              </w:rPr>
              <w:t>,</w:t>
            </w:r>
            <w:r w:rsidRPr="001B6F29">
              <w:rPr>
                <w:rFonts w:ascii="CG Omega" w:hAnsi="CG Omega" w:cs="Arial"/>
                <w:sz w:val="20"/>
                <w:szCs w:val="20"/>
              </w:rPr>
              <w:t xml:space="preserve"> being :</w:t>
            </w:r>
          </w:p>
          <w:p w14:paraId="52B2E41A" w14:textId="77777777" w:rsidR="0017020B" w:rsidRPr="001B6F29" w:rsidRDefault="0017020B" w:rsidP="0017020B">
            <w:pPr>
              <w:pStyle w:val="WW-Standard"/>
              <w:ind w:left="142"/>
              <w:rPr>
                <w:rFonts w:ascii="CG Omega" w:hAnsi="CG Omega" w:cs="Arial"/>
                <w:b/>
                <w:sz w:val="20"/>
                <w:szCs w:val="20"/>
              </w:rPr>
            </w:pPr>
          </w:p>
          <w:tbl>
            <w:tblPr>
              <w:tblStyle w:val="TableGrid"/>
              <w:tblW w:w="0" w:type="auto"/>
              <w:tblLayout w:type="fixed"/>
              <w:tblLook w:val="04A0" w:firstRow="1" w:lastRow="0" w:firstColumn="1" w:lastColumn="0" w:noHBand="0" w:noVBand="1"/>
            </w:tblPr>
            <w:tblGrid>
              <w:gridCol w:w="4981"/>
              <w:gridCol w:w="4981"/>
            </w:tblGrid>
            <w:tr w:rsidR="0017020B" w:rsidRPr="001B6F29" w14:paraId="210EEC0D" w14:textId="77777777" w:rsidTr="002A7980">
              <w:trPr>
                <w:trHeight w:val="809"/>
              </w:trPr>
              <w:tc>
                <w:tcPr>
                  <w:tcW w:w="4981" w:type="dxa"/>
                </w:tcPr>
                <w:p w14:paraId="33E58E91" w14:textId="77777777" w:rsidR="0017020B" w:rsidRPr="001B6F29" w:rsidRDefault="0017020B" w:rsidP="002A7980">
                  <w:pPr>
                    <w:pStyle w:val="WW-Standard"/>
                    <w:ind w:left="142"/>
                    <w:rPr>
                      <w:rFonts w:ascii="CG Omega" w:hAnsi="CG Omega" w:cs="Arial"/>
                      <w:b/>
                      <w:sz w:val="20"/>
                      <w:szCs w:val="20"/>
                    </w:rPr>
                  </w:pPr>
                  <w:r w:rsidRPr="001B6F29">
                    <w:rPr>
                      <w:rFonts w:ascii="CG Omega" w:hAnsi="CG Omega" w:cs="Arial"/>
                      <w:b/>
                      <w:sz w:val="20"/>
                      <w:szCs w:val="20"/>
                    </w:rPr>
                    <w:lastRenderedPageBreak/>
                    <w:t xml:space="preserve">Two aquatic lentic systems: </w:t>
                  </w:r>
                </w:p>
                <w:p w14:paraId="089B1158" w14:textId="77777777" w:rsidR="0017020B" w:rsidRPr="001B6F29" w:rsidRDefault="0017020B" w:rsidP="002A7980">
                  <w:pPr>
                    <w:pStyle w:val="WW-Standard"/>
                    <w:numPr>
                      <w:ilvl w:val="0"/>
                      <w:numId w:val="8"/>
                    </w:numPr>
                    <w:ind w:left="142"/>
                    <w:rPr>
                      <w:rFonts w:ascii="CG Omega" w:hAnsi="CG Omega" w:cs="Arial"/>
                      <w:sz w:val="20"/>
                      <w:szCs w:val="20"/>
                    </w:rPr>
                  </w:pPr>
                  <w:r w:rsidRPr="001B6F29">
                    <w:rPr>
                      <w:rFonts w:ascii="CG Omega" w:hAnsi="CG Omega" w:cs="Arial"/>
                      <w:sz w:val="20"/>
                      <w:szCs w:val="20"/>
                    </w:rPr>
                    <w:t xml:space="preserve">Lake </w:t>
                  </w:r>
                  <w:proofErr w:type="spellStart"/>
                  <w:r w:rsidRPr="001B6F29">
                    <w:rPr>
                      <w:rFonts w:ascii="CG Omega" w:hAnsi="CG Omega" w:cs="Arial"/>
                      <w:sz w:val="20"/>
                      <w:szCs w:val="20"/>
                    </w:rPr>
                    <w:t>Manyara</w:t>
                  </w:r>
                  <w:proofErr w:type="spellEnd"/>
                  <w:r w:rsidRPr="001B6F29">
                    <w:rPr>
                      <w:rFonts w:ascii="CG Omega" w:hAnsi="CG Omega" w:cs="Arial"/>
                      <w:sz w:val="20"/>
                      <w:szCs w:val="20"/>
                    </w:rPr>
                    <w:t xml:space="preserve"> (Tanzania) </w:t>
                  </w:r>
                </w:p>
                <w:p w14:paraId="3FF50714" w14:textId="77777777" w:rsidR="0017020B" w:rsidRPr="001B6F29" w:rsidRDefault="0017020B" w:rsidP="002A7980">
                  <w:pPr>
                    <w:pStyle w:val="WW-Standard"/>
                    <w:numPr>
                      <w:ilvl w:val="0"/>
                      <w:numId w:val="8"/>
                    </w:numPr>
                    <w:ind w:left="142"/>
                    <w:rPr>
                      <w:rFonts w:ascii="CG Omega" w:hAnsi="CG Omega" w:cs="Arial"/>
                      <w:b/>
                      <w:sz w:val="20"/>
                      <w:szCs w:val="20"/>
                    </w:rPr>
                  </w:pPr>
                  <w:r w:rsidRPr="001B6F29">
                    <w:rPr>
                      <w:rFonts w:ascii="CG Omega" w:hAnsi="CG Omega" w:cs="Arial"/>
                      <w:sz w:val="20"/>
                      <w:szCs w:val="20"/>
                    </w:rPr>
                    <w:t>Lake Tana (Ethiopia)</w:t>
                  </w:r>
                </w:p>
              </w:tc>
              <w:tc>
                <w:tcPr>
                  <w:tcW w:w="4981" w:type="dxa"/>
                  <w:vMerge w:val="restart"/>
                </w:tcPr>
                <w:p w14:paraId="361D6741" w14:textId="77777777" w:rsidR="0017020B" w:rsidRPr="001B6F29" w:rsidRDefault="0017020B" w:rsidP="002A7980">
                  <w:pPr>
                    <w:pStyle w:val="WW-Standard"/>
                    <w:ind w:left="142"/>
                    <w:rPr>
                      <w:rFonts w:ascii="CG Omega" w:hAnsi="CG Omega" w:cs="Arial"/>
                      <w:b/>
                      <w:sz w:val="20"/>
                      <w:szCs w:val="20"/>
                    </w:rPr>
                  </w:pPr>
                  <w:r>
                    <w:rPr>
                      <w:rFonts w:ascii="CG Omega" w:hAnsi="CG Omega" w:cs="Arial"/>
                      <w:noProof/>
                      <w:sz w:val="20"/>
                      <w:szCs w:val="20"/>
                      <w:lang w:eastAsia="en-GB" w:bidi="ar-SA"/>
                    </w:rPr>
                    <mc:AlternateContent>
                      <mc:Choice Requires="wpg">
                        <w:drawing>
                          <wp:anchor distT="0" distB="0" distL="114300" distR="114300" simplePos="0" relativeHeight="251684352" behindDoc="0" locked="0" layoutInCell="1" allowOverlap="1" wp14:anchorId="3DA64117" wp14:editId="2E1BDA5C">
                            <wp:simplePos x="0" y="0"/>
                            <wp:positionH relativeFrom="column">
                              <wp:posOffset>207645</wp:posOffset>
                            </wp:positionH>
                            <wp:positionV relativeFrom="paragraph">
                              <wp:posOffset>62230</wp:posOffset>
                            </wp:positionV>
                            <wp:extent cx="1280160" cy="1390015"/>
                            <wp:effectExtent l="0" t="0" r="15240" b="63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0160" cy="1390015"/>
                                      <a:chOff x="0" y="0"/>
                                      <a:chExt cx="4721225" cy="4543425"/>
                                    </a:xfrm>
                                  </wpg:grpSpPr>
                                  <pic:pic xmlns:pic="http://schemas.openxmlformats.org/drawingml/2006/picture">
                                    <pic:nvPicPr>
                                      <pic:cNvPr id="19" name="Picture 194" descr="http://www.unesco.org/mabdb/Africa_cmp.gif"/>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57700" cy="4543425"/>
                                      </a:xfrm>
                                      <a:prstGeom prst="rect">
                                        <a:avLst/>
                                      </a:prstGeom>
                                      <a:noFill/>
                                      <a:ln>
                                        <a:noFill/>
                                      </a:ln>
                                    </pic:spPr>
                                  </pic:pic>
                                  <wps:wsp>
                                    <wps:cNvPr id="20" name="Left Arrow 197"/>
                                    <wps:cNvSpPr/>
                                    <wps:spPr>
                                      <a:xfrm rot="15743864">
                                        <a:off x="638175" y="1009650"/>
                                        <a:ext cx="1244600" cy="179705"/>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Left Arrow 201"/>
                                    <wps:cNvSpPr/>
                                    <wps:spPr>
                                      <a:xfrm rot="20765977">
                                        <a:off x="3228975" y="2133600"/>
                                        <a:ext cx="1244600" cy="179705"/>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Left Arrow 195"/>
                                    <wps:cNvSpPr/>
                                    <wps:spPr>
                                      <a:xfrm>
                                        <a:off x="3390900" y="2533650"/>
                                        <a:ext cx="1244600" cy="179705"/>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Left Arrow 207"/>
                                    <wps:cNvSpPr/>
                                    <wps:spPr>
                                      <a:xfrm rot="20288835">
                                        <a:off x="3476625" y="1400175"/>
                                        <a:ext cx="1244600" cy="179705"/>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8" o:spid="_x0000_s1026" style="position:absolute;margin-left:16.35pt;margin-top:4.9pt;width:100.8pt;height:109.45pt;z-index:251684352;mso-width-relative:margin;mso-height-relative:margin" coordsize="47212,45434"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4" o:spid="_x0000_s1027" type="#_x0000_t75" alt="http://www.unesco.org/mabdb/Africa_cmp.gif" style="position:absolute;width:44577;height:454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5XTXCAAAA2wAAAA8AAABkcnMvZG93bnJldi54bWxET01rwkAQvQv9D8sIvenGUKSN2UgoEaT1&#10;kFovvQ3ZMQlmZ0N2Nem/7wpCb/N4n5NuJ9OJGw2utaxgtYxAEFdWt1wrOH3vFq8gnEfW2FkmBb/k&#10;YJs9zVJMtB35i25HX4sQwi5BBY33fSKlqxoy6Ja2Jw7c2Q4GfYBDLfWAYwg3nYyjaC0NthwaGuzp&#10;vaHqcrwaBab4dMWuoJ/ydJD1JW4/yvwFlXqeT/kGhKfJ/4sf7r0O89/g/ks4QG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LOV01wgAAANsAAAAPAAAAAAAAAAAAAAAAAJ8C&#10;AABkcnMvZG93bnJldi54bWxQSwUGAAAAAAQABAD3AAAAjgMAAAAA&#10;">
                              <v:imagedata r:id="rId11" o:title="Africa_cmp"/>
                              <v:path arrowok="t"/>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97" o:spid="_x0000_s1028" type="#_x0000_t66" style="position:absolute;left:6382;top:10096;width:12446;height:1797;rotation:-639646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RgNMEA&#10;AADbAAAADwAAAGRycy9kb3ducmV2LnhtbERPTYvCMBC9C/6HMMLebKoHkWoUFcUFQVh3L97GZmyL&#10;yaQ2WVv3128OgsfH+54vO2vEgxpfOVYwSlIQxLnTFRcKfr53wykIH5A1Gsek4Ekelot+b46Zdi1/&#10;0eMUChFD2GeooAyhzqT0eUkWfeJq4shdXWMxRNgUUjfYxnBr5DhNJ9JixbGhxJo2JeW3069VcDy3&#10;WyPb/YF25nkO6/39cvibKPUx6FYzEIG68Ba/3J9awTiuj1/i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UYDTBAAAA2wAAAA8AAAAAAAAAAAAAAAAAmAIAAGRycy9kb3du&#10;cmV2LnhtbFBLBQYAAAAABAAEAPUAAACGAwAAAAA=&#10;" adj="1559" fillcolor="#4f81bd" strokecolor="#385d8a" strokeweight="2pt"/>
                            <v:shape id="Left Arrow 201" o:spid="_x0000_s1029" type="#_x0000_t66" style="position:absolute;left:32289;top:21336;width:12446;height:1797;rotation:-910976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PJIsMA&#10;AADbAAAADwAAAGRycy9kb3ducmV2LnhtbESPQWvCQBSE70L/w/IEb7qJQimpq4it4sGLaaHXR/aZ&#10;jWbfptk1if/eLQg9DjPzDbNcD7YWHbW+cqwgnSUgiAunKy4VfH/tpm8gfEDWWDsmBXfysF69jJaY&#10;adfzibo8lCJC2GeowITQZFL6wpBFP3MNcfTOrrUYomxLqVvsI9zWcp4kr9JixXHBYENbQ8U1v1kF&#10;+e9x+DhftwuTXkgfuv3m0/30Sk3Gw+YdRKAh/Ief7YNWME/h70v8A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PJIsMAAADbAAAADwAAAAAAAAAAAAAAAACYAgAAZHJzL2Rv&#10;d25yZXYueG1sUEsFBgAAAAAEAAQA9QAAAIgDAAAAAA==&#10;" adj="1559" fillcolor="#4f81bd" strokecolor="#385d8a" strokeweight="2pt"/>
                            <v:shape id="Left Arrow 195" o:spid="_x0000_s1030" type="#_x0000_t66" style="position:absolute;left:33909;top:25336;width:12446;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aacMA&#10;AADbAAAADwAAAGRycy9kb3ducmV2LnhtbESPzYrCMBSF94LvEK4wG7GpXWipRhkURxdu1NnM7tLc&#10;aTvT3NQman17IwguD+fn48yXnanFlVpXWVYwjmIQxLnVFRcKvk+bUQrCeWSNtWVScCcHy0W/N8dM&#10;2xsf6Hr0hQgj7DJUUHrfZFK6vCSDLrINcfB+bWvQB9kWUrd4C+OmlkkcT6TBigOhxIZWJeX/x4sJ&#10;3JS+zHn7c1lNh2ubauuG07+9Uh+D7nMGwlPn3+FXe6cVJAk8v4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aacMAAADbAAAADwAAAAAAAAAAAAAAAACYAgAAZHJzL2Rv&#10;d25yZXYueG1sUEsFBgAAAAAEAAQA9QAAAIgDAAAAAA==&#10;" adj="1559" fillcolor="#4f81bd" strokecolor="#385d8a" strokeweight="2pt"/>
                            <v:shape id="Left Arrow 207" o:spid="_x0000_s1031" type="#_x0000_t66" style="position:absolute;left:34766;top:14001;width:12446;height:1797;rotation:-143214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c2pMUA&#10;AADbAAAADwAAAGRycy9kb3ducmV2LnhtbESPT2vCQBTE74LfYXmF3nRThVLSbMQ/KD1YsWp7fs2+&#10;JtHdtyG7avrtu0LB4zAzv2GySWeNuFDra8cKnoYJCOLC6ZpLBYf9cvACwgdkjcYxKfglD5O838sw&#10;1e7KH3TZhVJECPsUFVQhNKmUvqjIoh+6hjh6P661GKJsS6lbvEa4NXKUJM/SYs1xocKG5hUVp93Z&#10;KqDlZ/213eyP7wt9+F51a3OcSaPU40M3fQURqAv38H/7TSsYjeH2Jf4A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lzakxQAAANsAAAAPAAAAAAAAAAAAAAAAAJgCAABkcnMv&#10;ZG93bnJldi54bWxQSwUGAAAAAAQABAD1AAAAigMAAAAA&#10;" adj="1559" fillcolor="#4f81bd" strokecolor="#385d8a" strokeweight="2pt"/>
                          </v:group>
                        </w:pict>
                      </mc:Fallback>
                    </mc:AlternateContent>
                  </w:r>
                  <w:r>
                    <w:rPr>
                      <w:rFonts w:ascii="CG Omega" w:hAnsi="CG Omega" w:cs="Arial"/>
                      <w:noProof/>
                      <w:sz w:val="20"/>
                      <w:szCs w:val="20"/>
                      <w:lang w:eastAsia="en-GB" w:bidi="ar-SA"/>
                    </w:rPr>
                    <mc:AlternateContent>
                      <mc:Choice Requires="wps">
                        <w:drawing>
                          <wp:anchor distT="0" distB="0" distL="114300" distR="114300" simplePos="0" relativeHeight="251685376" behindDoc="0" locked="0" layoutInCell="1" allowOverlap="1" wp14:anchorId="7D94CE70" wp14:editId="50C0A8C8">
                            <wp:simplePos x="0" y="0"/>
                            <wp:positionH relativeFrom="column">
                              <wp:posOffset>-3810</wp:posOffset>
                            </wp:positionH>
                            <wp:positionV relativeFrom="paragraph">
                              <wp:posOffset>-19685</wp:posOffset>
                            </wp:positionV>
                            <wp:extent cx="1675130" cy="44640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130" cy="446405"/>
                                    </a:xfrm>
                                    <a:prstGeom prst="rect">
                                      <a:avLst/>
                                    </a:prstGeom>
                                    <a:noFill/>
                                    <a:ln w="9525">
                                      <a:noFill/>
                                      <a:miter lim="800000"/>
                                      <a:headEnd/>
                                      <a:tailEnd/>
                                    </a:ln>
                                  </wps:spPr>
                                  <wps:txbx>
                                    <w:txbxContent>
                                      <w:p w14:paraId="354B4346" w14:textId="77777777" w:rsidR="00331D70" w:rsidRPr="004241CA" w:rsidRDefault="00331D70" w:rsidP="0017020B">
                                        <w:pPr>
                                          <w:rPr>
                                            <w:rFonts w:asciiTheme="minorHAnsi" w:hAnsiTheme="minorHAnsi"/>
                                            <w:b/>
                                          </w:rPr>
                                        </w:pPr>
                                        <w:proofErr w:type="spellStart"/>
                                        <w:r w:rsidRPr="004241CA">
                                          <w:rPr>
                                            <w:rFonts w:asciiTheme="minorHAnsi" w:hAnsiTheme="minorHAnsi"/>
                                            <w:b/>
                                          </w:rPr>
                                          <w:t>Pendjari</w:t>
                                        </w:r>
                                        <w:proofErr w:type="spellEnd"/>
                                        <w:r w:rsidRPr="004241CA">
                                          <w:rPr>
                                            <w:rFonts w:asciiTheme="minorHAnsi" w:hAnsiTheme="minorHAnsi"/>
                                            <w:b/>
                                          </w:rPr>
                                          <w:t xml:space="preserve"> National Park, </w:t>
                                        </w:r>
                                        <w:proofErr w:type="spellStart"/>
                                        <w:r w:rsidRPr="004241CA">
                                          <w:rPr>
                                            <w:rFonts w:asciiTheme="minorHAnsi" w:hAnsiTheme="minorHAnsi"/>
                                            <w:b/>
                                          </w:rPr>
                                          <w:t>Bénin</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4" o:spid="_x0000_s1028" type="#_x0000_t202" style="position:absolute;left:0;text-align:left;margin-left:-.3pt;margin-top:-1.55pt;width:131.9pt;height:35.1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" filled="f" stroked="f">
                            <v:textbox>
                              <w:txbxContent>
                                <w:p w14:paraId="354B4346" w14:textId="77777777" w:rsidR="0017020B" w:rsidRPr="004241CA" w:rsidRDefault="0017020B" w:rsidP="0017020B">
                                  <w:pPr>
                                    <w:rPr>
                                      <w:rFonts w:asciiTheme="minorHAnsi" w:hAnsiTheme="minorHAnsi"/>
                                      <w:b/>
                                    </w:rPr>
                                  </w:pPr>
                                  <w:proofErr w:type="spellStart"/>
                                  <w:r w:rsidRPr="004241CA">
                                    <w:rPr>
                                      <w:rFonts w:asciiTheme="minorHAnsi" w:hAnsiTheme="minorHAnsi"/>
                                      <w:b/>
                                    </w:rPr>
                                    <w:t>Pendjari</w:t>
                                  </w:r>
                                  <w:proofErr w:type="spellEnd"/>
                                  <w:r w:rsidRPr="004241CA">
                                    <w:rPr>
                                      <w:rFonts w:asciiTheme="minorHAnsi" w:hAnsiTheme="minorHAnsi"/>
                                      <w:b/>
                                    </w:rPr>
                                    <w:t xml:space="preserve"> National Park, </w:t>
                                  </w:r>
                                  <w:proofErr w:type="spellStart"/>
                                  <w:r w:rsidRPr="004241CA">
                                    <w:rPr>
                                      <w:rFonts w:asciiTheme="minorHAnsi" w:hAnsiTheme="minorHAnsi"/>
                                      <w:b/>
                                    </w:rPr>
                                    <w:t>Bénin</w:t>
                                  </w:r>
                                  <w:proofErr w:type="spellEnd"/>
                                </w:p>
                              </w:txbxContent>
                            </v:textbox>
                          </v:shape>
                        </w:pict>
                      </mc:Fallback>
                    </mc:AlternateContent>
                  </w:r>
                  <w:r>
                    <w:rPr>
                      <w:rFonts w:ascii="CG Omega" w:hAnsi="CG Omega" w:cs="Arial"/>
                      <w:noProof/>
                      <w:sz w:val="20"/>
                      <w:szCs w:val="20"/>
                      <w:lang w:eastAsia="en-GB" w:bidi="ar-SA"/>
                    </w:rPr>
                    <mc:AlternateContent>
                      <mc:Choice Requires="wps">
                        <w:drawing>
                          <wp:anchor distT="0" distB="0" distL="114300" distR="114300" simplePos="0" relativeHeight="251681280" behindDoc="0" locked="0" layoutInCell="1" allowOverlap="1" wp14:anchorId="0A17D182" wp14:editId="4ECD1B54">
                            <wp:simplePos x="0" y="0"/>
                            <wp:positionH relativeFrom="column">
                              <wp:posOffset>1572895</wp:posOffset>
                            </wp:positionH>
                            <wp:positionV relativeFrom="paragraph">
                              <wp:posOffset>675640</wp:posOffset>
                            </wp:positionV>
                            <wp:extent cx="1676400" cy="304165"/>
                            <wp:effectExtent l="0" t="0" r="0" b="63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04165"/>
                                    </a:xfrm>
                                    <a:prstGeom prst="rect">
                                      <a:avLst/>
                                    </a:prstGeom>
                                    <a:noFill/>
                                    <a:ln w="9525">
                                      <a:noFill/>
                                      <a:miter lim="800000"/>
                                      <a:headEnd/>
                                      <a:tailEnd/>
                                    </a:ln>
                                  </wps:spPr>
                                  <wps:txbx>
                                    <w:txbxContent>
                                      <w:p w14:paraId="4D94AF8D" w14:textId="77777777" w:rsidR="00331D70" w:rsidRPr="004241CA" w:rsidRDefault="00331D70" w:rsidP="0017020B">
                                        <w:pPr>
                                          <w:rPr>
                                            <w:rFonts w:asciiTheme="minorHAnsi" w:hAnsiTheme="minorHAnsi"/>
                                            <w:b/>
                                          </w:rPr>
                                        </w:pPr>
                                        <w:r w:rsidRPr="004241CA">
                                          <w:rPr>
                                            <w:rFonts w:asciiTheme="minorHAnsi" w:hAnsiTheme="minorHAnsi"/>
                                            <w:b/>
                                          </w:rPr>
                                          <w:t>Mount Elgon, Uganda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25" o:spid="_x0000_s1029" type="#_x0000_t202" style="position:absolute;left:0;text-align:left;margin-left:123.85pt;margin-top:53.2pt;width:132pt;height:23.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" filled="f" stroked="f">
                            <v:textbox>
                              <w:txbxContent>
                                <w:p w14:paraId="4D94AF8D" w14:textId="77777777" w:rsidR="0017020B" w:rsidRPr="004241CA" w:rsidRDefault="0017020B" w:rsidP="0017020B">
                                  <w:pPr>
                                    <w:rPr>
                                      <w:rFonts w:asciiTheme="minorHAnsi" w:hAnsiTheme="minorHAnsi"/>
                                      <w:b/>
                                    </w:rPr>
                                  </w:pPr>
                                  <w:r w:rsidRPr="004241CA">
                                    <w:rPr>
                                      <w:rFonts w:asciiTheme="minorHAnsi" w:hAnsiTheme="minorHAnsi"/>
                                      <w:b/>
                                    </w:rPr>
                                    <w:t>Mount Elgon, Uganda</w:t>
                                  </w:r>
                                </w:p>
                              </w:txbxContent>
                            </v:textbox>
                          </v:shape>
                        </w:pict>
                      </mc:Fallback>
                    </mc:AlternateContent>
                  </w:r>
                  <w:r>
                    <w:rPr>
                      <w:rFonts w:ascii="CG Omega" w:hAnsi="CG Omega" w:cs="Arial"/>
                      <w:noProof/>
                      <w:sz w:val="20"/>
                      <w:szCs w:val="20"/>
                      <w:lang w:eastAsia="en-GB" w:bidi="ar-SA"/>
                    </w:rPr>
                    <mc:AlternateContent>
                      <mc:Choice Requires="wps">
                        <w:drawing>
                          <wp:anchor distT="0" distB="0" distL="114300" distR="114300" simplePos="0" relativeHeight="251683328" behindDoc="0" locked="0" layoutInCell="1" allowOverlap="1" wp14:anchorId="2D9E3AB6" wp14:editId="2A3F1FC0">
                            <wp:simplePos x="0" y="0"/>
                            <wp:positionH relativeFrom="column">
                              <wp:posOffset>1421130</wp:posOffset>
                            </wp:positionH>
                            <wp:positionV relativeFrom="paragraph">
                              <wp:posOffset>212725</wp:posOffset>
                            </wp:positionV>
                            <wp:extent cx="1676400" cy="304165"/>
                            <wp:effectExtent l="0" t="0" r="0" b="63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04165"/>
                                    </a:xfrm>
                                    <a:prstGeom prst="rect">
                                      <a:avLst/>
                                    </a:prstGeom>
                                    <a:noFill/>
                                    <a:ln w="9525">
                                      <a:noFill/>
                                      <a:miter lim="800000"/>
                                      <a:headEnd/>
                                      <a:tailEnd/>
                                    </a:ln>
                                  </wps:spPr>
                                  <wps:txbx>
                                    <w:txbxContent>
                                      <w:p w14:paraId="4154D097" w14:textId="77777777" w:rsidR="00331D70" w:rsidRPr="004241CA" w:rsidRDefault="00331D70" w:rsidP="0017020B">
                                        <w:pPr>
                                          <w:rPr>
                                            <w:rFonts w:asciiTheme="minorHAnsi" w:hAnsiTheme="minorHAnsi"/>
                                            <w:b/>
                                          </w:rPr>
                                        </w:pPr>
                                        <w:r w:rsidRPr="004241CA">
                                          <w:rPr>
                                            <w:rFonts w:asciiTheme="minorHAnsi" w:hAnsiTheme="minorHAnsi"/>
                                            <w:b/>
                                          </w:rPr>
                                          <w:t>Lake Tana, Ethiopia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left:0;text-align:left;margin-left:111.9pt;margin-top:16.75pt;width:132pt;height:23.9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" filled="f" stroked="f">
                            <v:textbox>
                              <w:txbxContent>
                                <w:p w14:paraId="4154D097" w14:textId="77777777" w:rsidR="0017020B" w:rsidRPr="004241CA" w:rsidRDefault="0017020B" w:rsidP="0017020B">
                                  <w:pPr>
                                    <w:rPr>
                                      <w:rFonts w:asciiTheme="minorHAnsi" w:hAnsiTheme="minorHAnsi"/>
                                      <w:b/>
                                    </w:rPr>
                                  </w:pPr>
                                  <w:r w:rsidRPr="004241CA">
                                    <w:rPr>
                                      <w:rFonts w:asciiTheme="minorHAnsi" w:hAnsiTheme="minorHAnsi"/>
                                      <w:b/>
                                    </w:rPr>
                                    <w:t>Lake Tana, Ethiopia</w:t>
                                  </w:r>
                                </w:p>
                              </w:txbxContent>
                            </v:textbox>
                          </v:shape>
                        </w:pict>
                      </mc:Fallback>
                    </mc:AlternateContent>
                  </w:r>
                  <w:r>
                    <w:rPr>
                      <w:rFonts w:ascii="CG Omega" w:hAnsi="CG Omega" w:cs="Arial"/>
                      <w:noProof/>
                      <w:sz w:val="20"/>
                      <w:szCs w:val="20"/>
                      <w:lang w:eastAsia="en-GB" w:bidi="ar-SA"/>
                    </w:rPr>
                    <mc:AlternateContent>
                      <mc:Choice Requires="wps">
                        <w:drawing>
                          <wp:anchor distT="0" distB="0" distL="114300" distR="114300" simplePos="0" relativeHeight="251682304" behindDoc="0" locked="0" layoutInCell="1" allowOverlap="1" wp14:anchorId="52B1D51A" wp14:editId="0B4923CF">
                            <wp:simplePos x="0" y="0"/>
                            <wp:positionH relativeFrom="column">
                              <wp:posOffset>1486535</wp:posOffset>
                            </wp:positionH>
                            <wp:positionV relativeFrom="paragraph">
                              <wp:posOffset>897890</wp:posOffset>
                            </wp:positionV>
                            <wp:extent cx="2047875" cy="304165"/>
                            <wp:effectExtent l="0" t="0" r="0" b="63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304165"/>
                                    </a:xfrm>
                                    <a:prstGeom prst="rect">
                                      <a:avLst/>
                                    </a:prstGeom>
                                    <a:noFill/>
                                    <a:ln w="9525">
                                      <a:noFill/>
                                      <a:miter lim="800000"/>
                                      <a:headEnd/>
                                      <a:tailEnd/>
                                    </a:ln>
                                  </wps:spPr>
                                  <wps:txbx>
                                    <w:txbxContent>
                                      <w:p w14:paraId="51CFFD0C" w14:textId="77777777" w:rsidR="00331D70" w:rsidRPr="004241CA" w:rsidRDefault="00331D70" w:rsidP="0017020B">
                                        <w:pPr>
                                          <w:rPr>
                                            <w:rFonts w:asciiTheme="minorHAnsi" w:hAnsiTheme="minorHAnsi"/>
                                            <w:b/>
                                          </w:rPr>
                                        </w:pPr>
                                        <w:r w:rsidRPr="004241CA">
                                          <w:rPr>
                                            <w:rFonts w:asciiTheme="minorHAnsi" w:hAnsiTheme="minorHAnsi"/>
                                            <w:b/>
                                          </w:rPr>
                                          <w:t xml:space="preserve">Lake </w:t>
                                        </w:r>
                                        <w:proofErr w:type="spellStart"/>
                                        <w:r w:rsidRPr="004241CA">
                                          <w:rPr>
                                            <w:rFonts w:asciiTheme="minorHAnsi" w:hAnsiTheme="minorHAnsi"/>
                                            <w:b/>
                                          </w:rPr>
                                          <w:t>Manyara</w:t>
                                        </w:r>
                                        <w:proofErr w:type="spellEnd"/>
                                        <w:r w:rsidRPr="004241CA">
                                          <w:rPr>
                                            <w:rFonts w:asciiTheme="minorHAnsi" w:hAnsiTheme="minorHAnsi"/>
                                            <w:b/>
                                          </w:rPr>
                                          <w:t>, Tanzania</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 id="Text Box 27" o:spid="_x0000_s1031" type="#_x0000_t202" style="position:absolute;left:0;text-align:left;margin-left:117.05pt;margin-top:70.7pt;width:161.25pt;height:23.9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" filled="f" stroked="f">
                            <v:textbox>
                              <w:txbxContent>
                                <w:p w14:paraId="51CFFD0C" w14:textId="77777777" w:rsidR="0017020B" w:rsidRPr="004241CA" w:rsidRDefault="0017020B" w:rsidP="0017020B">
                                  <w:pPr>
                                    <w:rPr>
                                      <w:rFonts w:asciiTheme="minorHAnsi" w:hAnsiTheme="minorHAnsi"/>
                                      <w:b/>
                                    </w:rPr>
                                  </w:pPr>
                                  <w:r w:rsidRPr="004241CA">
                                    <w:rPr>
                                      <w:rFonts w:asciiTheme="minorHAnsi" w:hAnsiTheme="minorHAnsi"/>
                                      <w:b/>
                                    </w:rPr>
                                    <w:t xml:space="preserve">Lake </w:t>
                                  </w:r>
                                  <w:proofErr w:type="spellStart"/>
                                  <w:r w:rsidRPr="004241CA">
                                    <w:rPr>
                                      <w:rFonts w:asciiTheme="minorHAnsi" w:hAnsiTheme="minorHAnsi"/>
                                      <w:b/>
                                    </w:rPr>
                                    <w:t>Manyara</w:t>
                                  </w:r>
                                  <w:proofErr w:type="spellEnd"/>
                                  <w:r w:rsidRPr="004241CA">
                                    <w:rPr>
                                      <w:rFonts w:asciiTheme="minorHAnsi" w:hAnsiTheme="minorHAnsi"/>
                                      <w:b/>
                                    </w:rPr>
                                    <w:t>, Tanzania</w:t>
                                  </w:r>
                                </w:p>
                              </w:txbxContent>
                            </v:textbox>
                          </v:shape>
                        </w:pict>
                      </mc:Fallback>
                    </mc:AlternateContent>
                  </w:r>
                </w:p>
              </w:tc>
            </w:tr>
            <w:tr w:rsidR="0017020B" w:rsidRPr="001B6F29" w14:paraId="52367012" w14:textId="77777777" w:rsidTr="002A7980">
              <w:trPr>
                <w:trHeight w:val="531"/>
              </w:trPr>
              <w:tc>
                <w:tcPr>
                  <w:tcW w:w="4981" w:type="dxa"/>
                </w:tcPr>
                <w:p w14:paraId="5482747B" w14:textId="77777777" w:rsidR="0017020B" w:rsidRPr="001B6F29" w:rsidRDefault="0017020B" w:rsidP="002A7980">
                  <w:pPr>
                    <w:pStyle w:val="WW-Standard"/>
                    <w:ind w:left="142"/>
                    <w:rPr>
                      <w:rFonts w:ascii="CG Omega" w:hAnsi="CG Omega" w:cs="Arial"/>
                      <w:b/>
                      <w:sz w:val="20"/>
                      <w:szCs w:val="20"/>
                    </w:rPr>
                  </w:pPr>
                  <w:r w:rsidRPr="001B6F29">
                    <w:rPr>
                      <w:rFonts w:ascii="CG Omega" w:hAnsi="CG Omega" w:cs="Arial"/>
                      <w:b/>
                      <w:sz w:val="20"/>
                      <w:szCs w:val="20"/>
                    </w:rPr>
                    <w:t xml:space="preserve">One afro-montane system: </w:t>
                  </w:r>
                </w:p>
                <w:p w14:paraId="2BBB70A5" w14:textId="77777777" w:rsidR="0017020B" w:rsidRPr="001B6F29" w:rsidRDefault="0017020B" w:rsidP="002A7980">
                  <w:pPr>
                    <w:pStyle w:val="WW-Standard"/>
                    <w:numPr>
                      <w:ilvl w:val="0"/>
                      <w:numId w:val="8"/>
                    </w:numPr>
                    <w:ind w:left="142"/>
                    <w:rPr>
                      <w:rFonts w:ascii="CG Omega" w:hAnsi="CG Omega" w:cs="Arial"/>
                      <w:b/>
                      <w:sz w:val="20"/>
                      <w:szCs w:val="20"/>
                    </w:rPr>
                  </w:pPr>
                  <w:r w:rsidRPr="001B6F29">
                    <w:rPr>
                      <w:rFonts w:ascii="CG Omega" w:hAnsi="CG Omega" w:cs="Arial"/>
                      <w:sz w:val="20"/>
                      <w:szCs w:val="20"/>
                    </w:rPr>
                    <w:t>Mount Elgon (Uganda-Kenya)</w:t>
                  </w:r>
                </w:p>
              </w:tc>
              <w:tc>
                <w:tcPr>
                  <w:tcW w:w="4981" w:type="dxa"/>
                  <w:vMerge/>
                </w:tcPr>
                <w:p w14:paraId="50DD3B3D" w14:textId="77777777" w:rsidR="0017020B" w:rsidRPr="001B6F29" w:rsidRDefault="0017020B" w:rsidP="002A7980">
                  <w:pPr>
                    <w:pStyle w:val="WW-Standard"/>
                    <w:ind w:left="142"/>
                    <w:rPr>
                      <w:rFonts w:ascii="CG Omega" w:hAnsi="CG Omega" w:cs="Arial"/>
                      <w:b/>
                      <w:sz w:val="20"/>
                      <w:szCs w:val="20"/>
                    </w:rPr>
                  </w:pPr>
                </w:p>
              </w:tc>
            </w:tr>
            <w:tr w:rsidR="0017020B" w:rsidRPr="001B6F29" w14:paraId="43067394" w14:textId="77777777" w:rsidTr="002A7980">
              <w:trPr>
                <w:trHeight w:val="531"/>
              </w:trPr>
              <w:tc>
                <w:tcPr>
                  <w:tcW w:w="4981" w:type="dxa"/>
                </w:tcPr>
                <w:p w14:paraId="0D76455F" w14:textId="77777777" w:rsidR="0017020B" w:rsidRPr="001B6F29" w:rsidRDefault="0017020B" w:rsidP="002A7980">
                  <w:pPr>
                    <w:pStyle w:val="WW-Standard"/>
                    <w:ind w:left="142"/>
                    <w:rPr>
                      <w:rFonts w:ascii="CG Omega" w:hAnsi="CG Omega" w:cs="Arial"/>
                      <w:b/>
                      <w:sz w:val="20"/>
                      <w:szCs w:val="20"/>
                    </w:rPr>
                  </w:pPr>
                  <w:r w:rsidRPr="001B6F29">
                    <w:rPr>
                      <w:rFonts w:ascii="CG Omega" w:hAnsi="CG Omega" w:cs="Arial"/>
                      <w:b/>
                      <w:sz w:val="20"/>
                      <w:szCs w:val="20"/>
                    </w:rPr>
                    <w:t xml:space="preserve">One </w:t>
                  </w:r>
                  <w:proofErr w:type="spellStart"/>
                  <w:r w:rsidRPr="001B6F29">
                    <w:rPr>
                      <w:rFonts w:ascii="CG Omega" w:hAnsi="CG Omega" w:cs="Arial"/>
                      <w:b/>
                      <w:sz w:val="20"/>
                      <w:szCs w:val="20"/>
                    </w:rPr>
                    <w:t>Sahelo</w:t>
                  </w:r>
                  <w:proofErr w:type="spellEnd"/>
                  <w:r w:rsidRPr="001B6F29">
                    <w:rPr>
                      <w:rFonts w:ascii="CG Omega" w:hAnsi="CG Omega" w:cs="Arial"/>
                      <w:b/>
                      <w:sz w:val="20"/>
                      <w:szCs w:val="20"/>
                    </w:rPr>
                    <w:t>-Sudanese system</w:t>
                  </w:r>
                </w:p>
                <w:p w14:paraId="0D501765" w14:textId="77777777" w:rsidR="0017020B" w:rsidRPr="001B6F29" w:rsidRDefault="0017020B" w:rsidP="002A7980">
                  <w:pPr>
                    <w:pStyle w:val="WW-Standard"/>
                    <w:numPr>
                      <w:ilvl w:val="0"/>
                      <w:numId w:val="8"/>
                    </w:numPr>
                    <w:ind w:left="142"/>
                    <w:rPr>
                      <w:rFonts w:ascii="CG Omega" w:hAnsi="CG Omega" w:cs="Arial"/>
                      <w:b/>
                      <w:sz w:val="20"/>
                      <w:szCs w:val="20"/>
                    </w:rPr>
                  </w:pPr>
                  <w:proofErr w:type="spellStart"/>
                  <w:r w:rsidRPr="001B6F29">
                    <w:rPr>
                      <w:rFonts w:ascii="CG Omega" w:hAnsi="CG Omega" w:cs="Arial"/>
                      <w:sz w:val="20"/>
                      <w:szCs w:val="20"/>
                    </w:rPr>
                    <w:t>Pendjari</w:t>
                  </w:r>
                  <w:proofErr w:type="spellEnd"/>
                  <w:r w:rsidRPr="001B6F29">
                    <w:rPr>
                      <w:rFonts w:ascii="CG Omega" w:hAnsi="CG Omega" w:cs="Arial"/>
                      <w:sz w:val="20"/>
                      <w:szCs w:val="20"/>
                    </w:rPr>
                    <w:t xml:space="preserve"> National Park (</w:t>
                  </w:r>
                  <w:proofErr w:type="spellStart"/>
                  <w:r w:rsidRPr="001B6F29">
                    <w:rPr>
                      <w:rFonts w:ascii="CG Omega" w:hAnsi="CG Omega" w:cs="Arial"/>
                      <w:sz w:val="20"/>
                      <w:szCs w:val="20"/>
                    </w:rPr>
                    <w:t>Bénin</w:t>
                  </w:r>
                  <w:proofErr w:type="spellEnd"/>
                  <w:r w:rsidRPr="001B6F29">
                    <w:rPr>
                      <w:rFonts w:ascii="CG Omega" w:hAnsi="CG Omega" w:cs="Arial"/>
                      <w:sz w:val="20"/>
                      <w:szCs w:val="20"/>
                    </w:rPr>
                    <w:t>)</w:t>
                  </w:r>
                </w:p>
                <w:p w14:paraId="549E34EA" w14:textId="77777777" w:rsidR="0017020B" w:rsidRPr="001B6F29" w:rsidRDefault="0017020B" w:rsidP="002A7980">
                  <w:pPr>
                    <w:pStyle w:val="WW-Standard"/>
                    <w:ind w:left="142"/>
                    <w:rPr>
                      <w:rFonts w:ascii="CG Omega" w:hAnsi="CG Omega" w:cs="Arial"/>
                      <w:sz w:val="20"/>
                      <w:szCs w:val="20"/>
                    </w:rPr>
                  </w:pPr>
                </w:p>
                <w:p w14:paraId="5460C9D3" w14:textId="77777777" w:rsidR="0017020B" w:rsidRPr="001B6F29" w:rsidRDefault="0017020B" w:rsidP="002A7980">
                  <w:pPr>
                    <w:pStyle w:val="WW-Standard"/>
                    <w:ind w:left="142"/>
                    <w:rPr>
                      <w:rFonts w:ascii="CG Omega" w:hAnsi="CG Omega" w:cs="Arial"/>
                      <w:b/>
                      <w:sz w:val="20"/>
                      <w:szCs w:val="20"/>
                    </w:rPr>
                  </w:pPr>
                </w:p>
              </w:tc>
              <w:tc>
                <w:tcPr>
                  <w:tcW w:w="4981" w:type="dxa"/>
                  <w:vMerge/>
                </w:tcPr>
                <w:p w14:paraId="202B952C" w14:textId="77777777" w:rsidR="0017020B" w:rsidRPr="001B6F29" w:rsidRDefault="0017020B" w:rsidP="002A7980">
                  <w:pPr>
                    <w:pStyle w:val="WW-Standard"/>
                    <w:ind w:left="142"/>
                    <w:rPr>
                      <w:rFonts w:ascii="CG Omega" w:hAnsi="CG Omega" w:cs="Arial"/>
                      <w:b/>
                      <w:sz w:val="20"/>
                      <w:szCs w:val="20"/>
                    </w:rPr>
                  </w:pPr>
                </w:p>
              </w:tc>
            </w:tr>
          </w:tbl>
          <w:p w14:paraId="698CD040" w14:textId="77777777" w:rsidR="0017020B" w:rsidRPr="001B6F29" w:rsidRDefault="0017020B" w:rsidP="0017020B">
            <w:pPr>
              <w:ind w:left="142" w:right="49"/>
              <w:rPr>
                <w:rFonts w:ascii="CG Omega" w:hAnsi="CG Omega" w:cs="Arial"/>
              </w:rPr>
            </w:pPr>
          </w:p>
          <w:p w14:paraId="5A1E1F22" w14:textId="32273CC1" w:rsidR="0017020B" w:rsidRPr="001B6F29" w:rsidRDefault="0017020B" w:rsidP="0017020B">
            <w:pPr>
              <w:ind w:left="142" w:right="49"/>
              <w:rPr>
                <w:rFonts w:ascii="CG Omega" w:hAnsi="CG Omega" w:cs="Arial"/>
              </w:rPr>
            </w:pPr>
            <w:r w:rsidRPr="001B6F29">
              <w:rPr>
                <w:rFonts w:ascii="CG Omega" w:hAnsi="CG Omega" w:cs="Arial"/>
              </w:rPr>
              <w:t xml:space="preserve">Map of Africa displaying the UNESCO-MAB sites </w:t>
            </w:r>
            <w:r w:rsidR="002A7980">
              <w:rPr>
                <w:rFonts w:ascii="CG Omega" w:hAnsi="CG Omega" w:cs="Arial"/>
              </w:rPr>
              <w:t>&amp; case studies</w:t>
            </w:r>
            <w:r w:rsidRPr="001B6F29">
              <w:rPr>
                <w:rFonts w:ascii="CG Omega" w:hAnsi="CG Omega" w:cs="Arial"/>
              </w:rPr>
              <w:t>(arrows) (</w:t>
            </w:r>
            <w:r w:rsidR="002A7980">
              <w:rPr>
                <w:rFonts w:ascii="CG Omega" w:hAnsi="CG Omega" w:cs="Arial"/>
              </w:rPr>
              <w:t xml:space="preserve"> </w:t>
            </w:r>
            <w:hyperlink r:id="rId12" w:history="1">
              <w:r w:rsidRPr="001B6F29">
                <w:rPr>
                  <w:rStyle w:val="Hyperlink"/>
                  <w:rFonts w:ascii="CG Omega" w:hAnsi="CG Omega" w:cs="Arial"/>
                </w:rPr>
                <w:t>http://www.unesco.org/mabdb/bios1-21.htm</w:t>
              </w:r>
            </w:hyperlink>
            <w:r w:rsidRPr="001B6F29">
              <w:rPr>
                <w:rFonts w:ascii="CG Omega" w:hAnsi="CG Omega" w:cs="Arial"/>
              </w:rPr>
              <w:t xml:space="preserve"> )</w:t>
            </w:r>
          </w:p>
          <w:p w14:paraId="2A8697ED" w14:textId="29353087" w:rsidR="00F05881" w:rsidRPr="001B6F29" w:rsidRDefault="00F05881" w:rsidP="00F05881">
            <w:pPr>
              <w:pStyle w:val="Heading2"/>
              <w:shd w:val="clear" w:color="auto" w:fill="CCCCCC"/>
              <w:spacing w:before="200" w:line="276" w:lineRule="auto"/>
              <w:rPr>
                <w:rFonts w:ascii="CG Omega" w:hAnsi="CG Omega"/>
                <w:sz w:val="20"/>
                <w:szCs w:val="20"/>
              </w:rPr>
            </w:pPr>
            <w:r w:rsidRPr="001B6F29">
              <w:rPr>
                <w:rFonts w:ascii="CG Omega" w:hAnsi="CG Omega"/>
                <w:caps/>
                <w:spacing w:val="15"/>
                <w:sz w:val="20"/>
                <w:szCs w:val="20"/>
              </w:rPr>
              <w:t>Expected research results</w:t>
            </w:r>
          </w:p>
          <w:p w14:paraId="087F198C" w14:textId="77777777" w:rsidR="00F05881" w:rsidRPr="001B6F29" w:rsidRDefault="00F05881" w:rsidP="00F05881">
            <w:pPr>
              <w:rPr>
                <w:rFonts w:ascii="CG Omega" w:hAnsi="CG Omega" w:cs="Arial"/>
              </w:rPr>
            </w:pPr>
          </w:p>
          <w:p w14:paraId="0F03B70D" w14:textId="77777777" w:rsidR="00F05881" w:rsidRPr="001B6F29" w:rsidRDefault="00F05881" w:rsidP="00F05881">
            <w:pPr>
              <w:rPr>
                <w:rFonts w:ascii="CG Omega" w:hAnsi="CG Omega" w:cs="Arial"/>
              </w:rPr>
            </w:pPr>
            <w:r w:rsidRPr="001B6F29">
              <w:rPr>
                <w:rFonts w:ascii="CG Omega" w:hAnsi="CG Omega" w:cs="Arial"/>
                <w:b/>
              </w:rPr>
              <w:t>Research results expected</w:t>
            </w:r>
            <w:r w:rsidRPr="001B6F29">
              <w:rPr>
                <w:rFonts w:ascii="CG Omega" w:hAnsi="CG Omega" w:cs="Arial"/>
              </w:rPr>
              <w:t xml:space="preserve"> from the EVAMAB project are:</w:t>
            </w:r>
          </w:p>
          <w:p w14:paraId="207F4358" w14:textId="77777777" w:rsidR="00F66ADD" w:rsidRPr="00F66ADD" w:rsidRDefault="00F66ADD" w:rsidP="00F66ADD">
            <w:pPr>
              <w:pStyle w:val="ListParagraph"/>
              <w:numPr>
                <w:ilvl w:val="0"/>
                <w:numId w:val="15"/>
              </w:numPr>
              <w:suppressAutoHyphens/>
              <w:rPr>
                <w:rFonts w:ascii="CG Omega" w:hAnsi="CG Omega" w:cs="Arial"/>
              </w:rPr>
            </w:pPr>
            <w:r w:rsidRPr="00F66ADD">
              <w:rPr>
                <w:rFonts w:ascii="CG Omega" w:hAnsi="CG Omega" w:cs="Arial"/>
              </w:rPr>
              <w:t>A review of ecosystem services rapid valuation metrics related to selected representative UNESCO-MAB sites;</w:t>
            </w:r>
          </w:p>
          <w:p w14:paraId="424925B0" w14:textId="77777777" w:rsidR="00F66ADD" w:rsidRPr="00F66ADD" w:rsidRDefault="00F66ADD" w:rsidP="00F66ADD">
            <w:pPr>
              <w:pStyle w:val="ListParagraph"/>
              <w:numPr>
                <w:ilvl w:val="0"/>
                <w:numId w:val="15"/>
              </w:numPr>
              <w:suppressAutoHyphens/>
              <w:rPr>
                <w:rFonts w:ascii="CG Omega" w:hAnsi="CG Omega" w:cs="Arial"/>
              </w:rPr>
            </w:pPr>
            <w:r w:rsidRPr="00F66ADD">
              <w:rPr>
                <w:rFonts w:ascii="CG Omega" w:hAnsi="CG Omega" w:cs="Arial"/>
              </w:rPr>
              <w:t>A recommendation for a set of rapid assessment method and tools of ES linked to biodiversity, hydrology and carbon for four African UNESCO-MAB sites;</w:t>
            </w:r>
          </w:p>
          <w:p w14:paraId="70E76E3D" w14:textId="3F5AC72F" w:rsidR="00F66ADD" w:rsidRPr="00F66ADD" w:rsidRDefault="00F66ADD" w:rsidP="00F66ADD">
            <w:pPr>
              <w:pStyle w:val="ListParagraph"/>
              <w:numPr>
                <w:ilvl w:val="0"/>
                <w:numId w:val="15"/>
              </w:numPr>
              <w:suppressAutoHyphens/>
              <w:rPr>
                <w:rFonts w:ascii="CG Omega" w:hAnsi="CG Omega" w:cs="Arial"/>
              </w:rPr>
            </w:pPr>
            <w:r w:rsidRPr="00F66ADD">
              <w:rPr>
                <w:rFonts w:ascii="CG Omega" w:hAnsi="CG Omega" w:cs="Arial"/>
              </w:rPr>
              <w:t>A recommendation for the most approp</w:t>
            </w:r>
            <w:r w:rsidR="002A7980">
              <w:rPr>
                <w:rFonts w:ascii="CG Omega" w:hAnsi="CG Omega" w:cs="Arial"/>
              </w:rPr>
              <w:t xml:space="preserve">riate reward mechanisms for at </w:t>
            </w:r>
            <w:r w:rsidRPr="00F66ADD">
              <w:rPr>
                <w:rFonts w:ascii="CG Omega" w:hAnsi="CG Omega" w:cs="Arial"/>
              </w:rPr>
              <w:t xml:space="preserve">least </w:t>
            </w:r>
            <w:r w:rsidR="002A7980">
              <w:rPr>
                <w:rFonts w:ascii="CG Omega" w:hAnsi="CG Omega" w:cs="Arial"/>
              </w:rPr>
              <w:t>1M</w:t>
            </w:r>
            <w:r w:rsidRPr="00F66ADD">
              <w:rPr>
                <w:rFonts w:ascii="CG Omega" w:hAnsi="CG Omega" w:cs="Arial"/>
              </w:rPr>
              <w:t xml:space="preserve">AB site, Lake </w:t>
            </w:r>
            <w:proofErr w:type="spellStart"/>
            <w:r w:rsidRPr="00F66ADD">
              <w:rPr>
                <w:rFonts w:ascii="CG Omega" w:hAnsi="CG Omega" w:cs="Arial"/>
              </w:rPr>
              <w:t>Tana</w:t>
            </w:r>
            <w:proofErr w:type="spellEnd"/>
            <w:r w:rsidRPr="00F66ADD">
              <w:rPr>
                <w:rFonts w:ascii="CG Omega" w:hAnsi="CG Omega" w:cs="Arial"/>
              </w:rPr>
              <w:t xml:space="preserve"> in Ethiopia;</w:t>
            </w:r>
          </w:p>
          <w:p w14:paraId="4E9FFC96" w14:textId="189837DC" w:rsidR="00F66ADD" w:rsidRPr="00F66ADD" w:rsidRDefault="00F66ADD" w:rsidP="00F66ADD">
            <w:pPr>
              <w:pStyle w:val="ListParagraph"/>
              <w:numPr>
                <w:ilvl w:val="0"/>
                <w:numId w:val="15"/>
              </w:numPr>
              <w:suppressAutoHyphens/>
              <w:rPr>
                <w:rFonts w:ascii="CG Omega" w:hAnsi="CG Omega" w:cs="Arial"/>
              </w:rPr>
            </w:pPr>
            <w:r w:rsidRPr="00F66ADD">
              <w:rPr>
                <w:rFonts w:ascii="CG Omega" w:hAnsi="CG Omega" w:cs="Arial"/>
              </w:rPr>
              <w:t xml:space="preserve">A more general extrapolation/ upscaling for a regional and global approach to UNESCO-MAB sites worldwide, with special emphasis on </w:t>
            </w:r>
            <w:proofErr w:type="spellStart"/>
            <w:r w:rsidRPr="00F66ADD">
              <w:rPr>
                <w:rFonts w:ascii="CG Omega" w:hAnsi="CG Omega" w:cs="Arial"/>
              </w:rPr>
              <w:t>AfriMAB</w:t>
            </w:r>
            <w:proofErr w:type="spellEnd"/>
            <w:r w:rsidRPr="00F66ADD">
              <w:rPr>
                <w:rFonts w:ascii="CG Omega" w:hAnsi="CG Omega" w:cs="Arial"/>
              </w:rPr>
              <w:t xml:space="preserve"> based on the local and regional lessons learned and best practices, also listing the limitations to do that depending on the data available or that are crucial to collect. </w:t>
            </w:r>
          </w:p>
          <w:p w14:paraId="1049C2FD" w14:textId="513F3ECE" w:rsidR="00F66ADD" w:rsidRPr="00F66ADD" w:rsidRDefault="002A7980" w:rsidP="00F66ADD">
            <w:pPr>
              <w:pStyle w:val="ListParagraph"/>
              <w:numPr>
                <w:ilvl w:val="0"/>
                <w:numId w:val="15"/>
              </w:numPr>
              <w:suppressAutoHyphens/>
              <w:rPr>
                <w:rFonts w:ascii="CG Omega" w:hAnsi="CG Omega" w:cs="Arial"/>
              </w:rPr>
            </w:pPr>
            <w:r>
              <w:rPr>
                <w:rFonts w:ascii="CG Omega" w:hAnsi="CG Omega" w:cs="Arial"/>
              </w:rPr>
              <w:t xml:space="preserve">At least </w:t>
            </w:r>
            <w:r w:rsidR="00F66ADD" w:rsidRPr="00F66ADD">
              <w:rPr>
                <w:rFonts w:ascii="CG Omega" w:hAnsi="CG Omega" w:cs="Arial"/>
              </w:rPr>
              <w:t xml:space="preserve"> 4 A1 scientific papers are expected </w:t>
            </w:r>
          </w:p>
          <w:p w14:paraId="7BB68538" w14:textId="77777777" w:rsidR="00F66ADD" w:rsidRPr="00F66ADD" w:rsidRDefault="00F66ADD" w:rsidP="00F66ADD">
            <w:pPr>
              <w:pStyle w:val="ListParagraph"/>
              <w:numPr>
                <w:ilvl w:val="0"/>
                <w:numId w:val="15"/>
              </w:numPr>
              <w:suppressAutoHyphens/>
              <w:rPr>
                <w:rFonts w:ascii="CG Omega" w:hAnsi="CG Omega" w:cs="Arial"/>
              </w:rPr>
            </w:pPr>
            <w:r w:rsidRPr="00F66ADD">
              <w:rPr>
                <w:rFonts w:ascii="CG Omega" w:hAnsi="CG Omega" w:cs="Arial"/>
              </w:rPr>
              <w:t>For each MAB - site a policy brief will be produced based on the research results.</w:t>
            </w:r>
          </w:p>
          <w:p w14:paraId="01F9C75D" w14:textId="77777777" w:rsidR="00331D70" w:rsidRDefault="00331D70" w:rsidP="00331D70">
            <w:pPr>
              <w:pStyle w:val="ListParagraph"/>
              <w:ind w:left="1080"/>
              <w:rPr>
                <w:rFonts w:ascii="CG Omega" w:hAnsi="CG Omega" w:cs="Arial"/>
              </w:rPr>
            </w:pPr>
            <w:r>
              <w:rPr>
                <w:rFonts w:ascii="CG Omega" w:hAnsi="CG Omega" w:cs="Arial"/>
              </w:rPr>
              <w:t>R</w:t>
            </w:r>
            <w:r w:rsidR="00F66ADD" w:rsidRPr="00F66ADD">
              <w:rPr>
                <w:rFonts w:ascii="CG Omega" w:hAnsi="CG Omega" w:cs="Arial"/>
              </w:rPr>
              <w:t xml:space="preserve">ecommendations from the research and  multi-stakeholder workshops will be summarized in international </w:t>
            </w:r>
            <w:proofErr w:type="spellStart"/>
            <w:r w:rsidR="00F66ADD" w:rsidRPr="00F66ADD">
              <w:rPr>
                <w:rFonts w:ascii="CG Omega" w:hAnsi="CG Omega" w:cs="Arial"/>
              </w:rPr>
              <w:t>fora</w:t>
            </w:r>
            <w:proofErr w:type="spellEnd"/>
            <w:r w:rsidR="00F66ADD" w:rsidRPr="00F66ADD">
              <w:rPr>
                <w:rFonts w:ascii="CG Omega" w:hAnsi="CG Omega" w:cs="Arial"/>
              </w:rPr>
              <w:t xml:space="preserve"> and media, such as side events at SBSTTA, COP and IUCN World Congress, best practices in OECD-DAC manuals and of course through all UNESCO-MAB relevant events/meetings </w:t>
            </w:r>
          </w:p>
          <w:p w14:paraId="27EDBCC4" w14:textId="77777777" w:rsidR="00F66ADD" w:rsidRPr="00C5562E" w:rsidRDefault="00F66ADD" w:rsidP="00F66ADD">
            <w:pPr>
              <w:pStyle w:val="ListParagraph"/>
              <w:rPr>
                <w:rFonts w:ascii="Arial" w:hAnsi="Arial" w:cs="Arial"/>
                <w:sz w:val="22"/>
                <w:szCs w:val="22"/>
              </w:rPr>
            </w:pPr>
          </w:p>
          <w:p w14:paraId="382A4903" w14:textId="55ADD5A2" w:rsidR="00F05881" w:rsidRPr="001B6F29" w:rsidRDefault="00F05881" w:rsidP="002944D9">
            <w:pPr>
              <w:pStyle w:val="TableContents"/>
              <w:rPr>
                <w:rFonts w:ascii="CG Omega" w:hAnsi="CG Omega" w:cs="Arial"/>
                <w:sz w:val="20"/>
                <w:szCs w:val="20"/>
              </w:rPr>
            </w:pPr>
            <w:r w:rsidRPr="001B6F29">
              <w:rPr>
                <w:rFonts w:ascii="CG Omega" w:hAnsi="CG Omega" w:cs="Arial"/>
                <w:b/>
                <w:sz w:val="20"/>
                <w:szCs w:val="20"/>
              </w:rPr>
              <w:t>The expected impacts</w:t>
            </w:r>
            <w:r w:rsidRPr="001B6F29">
              <w:rPr>
                <w:rFonts w:ascii="CG Omega" w:hAnsi="CG Omega" w:cs="Arial"/>
                <w:sz w:val="20"/>
                <w:szCs w:val="20"/>
              </w:rPr>
              <w:t xml:space="preserve"> of the research are multiple: </w:t>
            </w:r>
            <w:r w:rsidR="001B6F29">
              <w:rPr>
                <w:rFonts w:ascii="CG Omega" w:hAnsi="CG Omega" w:cs="Arial"/>
                <w:sz w:val="20"/>
                <w:szCs w:val="20"/>
              </w:rPr>
              <w:t xml:space="preserve"> </w:t>
            </w:r>
            <w:r w:rsidRPr="001B6F29">
              <w:rPr>
                <w:rFonts w:ascii="CG Omega" w:hAnsi="CG Omega" w:cs="Arial"/>
                <w:sz w:val="20"/>
                <w:szCs w:val="20"/>
              </w:rPr>
              <w:t xml:space="preserve">This proposal is fully in line with the recently developed MAB strategy (2016-2025) and an associated Lima Action Plan (2016). It will make UNESCO-MAB better aware </w:t>
            </w:r>
            <w:proofErr w:type="gramStart"/>
            <w:r w:rsidRPr="001B6F29">
              <w:rPr>
                <w:rFonts w:ascii="CG Omega" w:hAnsi="CG Omega" w:cs="Arial"/>
                <w:sz w:val="20"/>
                <w:szCs w:val="20"/>
              </w:rPr>
              <w:t>of  tools</w:t>
            </w:r>
            <w:proofErr w:type="gramEnd"/>
            <w:r w:rsidRPr="001B6F29">
              <w:rPr>
                <w:rFonts w:ascii="CG Omega" w:hAnsi="CG Omega" w:cs="Arial"/>
                <w:sz w:val="20"/>
                <w:szCs w:val="20"/>
              </w:rPr>
              <w:t xml:space="preserve"> and methods to realise the local potential of PES in MAB sites in Africa to capitalise on ecosystem services for a better socio-economic integration of conservation and a better conservation of biodiversity</w:t>
            </w:r>
            <w:r w:rsidR="00F66ADD" w:rsidRPr="00F66ADD">
              <w:rPr>
                <w:rFonts w:ascii="CG Omega" w:hAnsi="CG Omega" w:cs="Arial"/>
                <w:sz w:val="20"/>
                <w:szCs w:val="20"/>
              </w:rPr>
              <w:t>, based on state-of-t</w:t>
            </w:r>
            <w:r w:rsidR="00F66ADD">
              <w:rPr>
                <w:rFonts w:ascii="CG Omega" w:hAnsi="CG Omega" w:cs="Arial"/>
                <w:sz w:val="20"/>
                <w:szCs w:val="20"/>
              </w:rPr>
              <w:t>he-art stakeholders’ engagement</w:t>
            </w:r>
            <w:r w:rsidRPr="001B6F29">
              <w:rPr>
                <w:rFonts w:ascii="CG Omega" w:hAnsi="CG Omega" w:cs="Arial"/>
                <w:sz w:val="20"/>
                <w:szCs w:val="20"/>
              </w:rPr>
              <w:t xml:space="preserve">. </w:t>
            </w:r>
          </w:p>
          <w:p w14:paraId="493FB8E7" w14:textId="08E9988C" w:rsidR="00F05881" w:rsidRPr="001B6F29" w:rsidRDefault="00F05881" w:rsidP="00927336">
            <w:pPr>
              <w:pStyle w:val="TableContents"/>
              <w:numPr>
                <w:ilvl w:val="0"/>
                <w:numId w:val="20"/>
              </w:numPr>
              <w:rPr>
                <w:rFonts w:ascii="CG Omega" w:hAnsi="CG Omega" w:cs="Arial"/>
                <w:sz w:val="20"/>
                <w:szCs w:val="20"/>
              </w:rPr>
            </w:pPr>
            <w:r w:rsidRPr="001B6F29">
              <w:rPr>
                <w:rFonts w:ascii="CG Omega" w:hAnsi="CG Omega" w:cs="Arial"/>
                <w:sz w:val="20"/>
                <w:szCs w:val="20"/>
              </w:rPr>
              <w:t xml:space="preserve">UNESCO has some guidelines </w:t>
            </w:r>
            <w:r w:rsidR="00331D70">
              <w:rPr>
                <w:rFonts w:ascii="CG Omega" w:hAnsi="CG Omega" w:cs="Arial"/>
                <w:sz w:val="20"/>
                <w:szCs w:val="20"/>
              </w:rPr>
              <w:t>(</w:t>
            </w:r>
            <w:proofErr w:type="gramStart"/>
            <w:r w:rsidR="00331D70">
              <w:rPr>
                <w:rFonts w:ascii="CG Omega" w:hAnsi="CG Omega" w:cs="Arial"/>
                <w:sz w:val="20"/>
                <w:szCs w:val="20"/>
              </w:rPr>
              <w:t>manual )</w:t>
            </w:r>
            <w:proofErr w:type="gramEnd"/>
            <w:r w:rsidR="00331D70">
              <w:rPr>
                <w:rFonts w:ascii="CG Omega" w:hAnsi="CG Omega" w:cs="Arial"/>
                <w:sz w:val="20"/>
                <w:szCs w:val="20"/>
              </w:rPr>
              <w:t xml:space="preserve"> </w:t>
            </w:r>
            <w:r w:rsidRPr="001B6F29">
              <w:rPr>
                <w:rFonts w:ascii="CG Omega" w:hAnsi="CG Omega" w:cs="Arial"/>
                <w:sz w:val="20"/>
                <w:szCs w:val="20"/>
              </w:rPr>
              <w:t>for a more appropriate use of rapid assessment tools of ES in other UNESCO-MAB sites in Africa and globally.</w:t>
            </w:r>
          </w:p>
          <w:p w14:paraId="2CA55454" w14:textId="77777777" w:rsidR="00F05881" w:rsidRPr="001B6F29" w:rsidRDefault="00F05881" w:rsidP="00927336">
            <w:pPr>
              <w:pStyle w:val="TableContents"/>
              <w:numPr>
                <w:ilvl w:val="0"/>
                <w:numId w:val="20"/>
              </w:numPr>
              <w:rPr>
                <w:rFonts w:ascii="CG Omega" w:hAnsi="CG Omega" w:cs="Arial"/>
                <w:sz w:val="20"/>
                <w:szCs w:val="20"/>
              </w:rPr>
            </w:pPr>
            <w:r w:rsidRPr="001B6F29">
              <w:rPr>
                <w:rFonts w:ascii="CG Omega" w:hAnsi="CG Omega" w:cs="Arial"/>
                <w:sz w:val="20"/>
                <w:szCs w:val="20"/>
              </w:rPr>
              <w:t>The best practices and lessons learned from the RUPES project in Southeast Asia and the PRESA project in East Africa</w:t>
            </w:r>
            <w:r w:rsidRPr="001B6F29" w:rsidDel="00D8618E">
              <w:rPr>
                <w:rFonts w:ascii="CG Omega" w:hAnsi="CG Omega" w:cs="Arial"/>
                <w:sz w:val="20"/>
                <w:szCs w:val="20"/>
              </w:rPr>
              <w:t xml:space="preserve"> </w:t>
            </w:r>
            <w:r w:rsidRPr="001B6F29">
              <w:rPr>
                <w:rFonts w:ascii="CG Omega" w:hAnsi="CG Omega" w:cs="Arial"/>
                <w:sz w:val="20"/>
                <w:szCs w:val="20"/>
              </w:rPr>
              <w:t xml:space="preserve">are transferred to the 4 selected MAB sites. </w:t>
            </w:r>
          </w:p>
          <w:p w14:paraId="5DA0EF42" w14:textId="0B0299DB" w:rsidR="00F05881" w:rsidRPr="001B6F29" w:rsidRDefault="00F05881" w:rsidP="00927336">
            <w:pPr>
              <w:pStyle w:val="TableContents"/>
              <w:numPr>
                <w:ilvl w:val="0"/>
                <w:numId w:val="20"/>
              </w:numPr>
              <w:rPr>
                <w:rFonts w:ascii="CG Omega" w:hAnsi="CG Omega" w:cs="Arial"/>
                <w:sz w:val="20"/>
                <w:szCs w:val="20"/>
              </w:rPr>
            </w:pPr>
            <w:r w:rsidRPr="001B6F29">
              <w:rPr>
                <w:rFonts w:ascii="CG Omega" w:hAnsi="CG Omega" w:cs="Arial"/>
                <w:sz w:val="20"/>
                <w:szCs w:val="20"/>
              </w:rPr>
              <w:t xml:space="preserve">In </w:t>
            </w:r>
            <w:r w:rsidR="00331D70">
              <w:rPr>
                <w:rFonts w:ascii="CG Omega" w:hAnsi="CG Omega" w:cs="Arial"/>
                <w:sz w:val="20"/>
                <w:szCs w:val="20"/>
              </w:rPr>
              <w:t>4</w:t>
            </w:r>
            <w:r w:rsidRPr="001B6F29">
              <w:rPr>
                <w:rFonts w:ascii="CG Omega" w:hAnsi="CG Omega" w:cs="Arial"/>
                <w:sz w:val="20"/>
                <w:szCs w:val="20"/>
              </w:rPr>
              <w:t xml:space="preserve"> UNESCO-MAB sites where the multi-stakeholders engagement, validation and uptake took place, stakeholders are more aware of the conservation potential of their MAB site and effective actions to consider in decision-making </w:t>
            </w:r>
          </w:p>
          <w:p w14:paraId="0207A187" w14:textId="77777777" w:rsidR="00F05881" w:rsidRPr="001B6F29" w:rsidRDefault="00F05881" w:rsidP="00927336">
            <w:pPr>
              <w:pStyle w:val="TableContents"/>
              <w:numPr>
                <w:ilvl w:val="0"/>
                <w:numId w:val="20"/>
              </w:numPr>
              <w:rPr>
                <w:rFonts w:ascii="CG Omega" w:hAnsi="CG Omega" w:cs="Arial"/>
                <w:sz w:val="20"/>
                <w:szCs w:val="20"/>
              </w:rPr>
            </w:pPr>
            <w:r w:rsidRPr="001B6F29">
              <w:rPr>
                <w:rFonts w:ascii="CG Omega" w:hAnsi="CG Omega" w:cs="Arial"/>
                <w:sz w:val="20"/>
                <w:szCs w:val="20"/>
              </w:rPr>
              <w:t xml:space="preserve">The perspectives of sellers, buyers and intermediaries in typical UNESCO-MAB sites are better understood and also better linked to possible gender differences. </w:t>
            </w:r>
          </w:p>
          <w:p w14:paraId="79CC76C1" w14:textId="77777777" w:rsidR="00F05881" w:rsidRPr="001B6F29" w:rsidRDefault="00F05881" w:rsidP="00927336">
            <w:pPr>
              <w:pStyle w:val="TableContents"/>
              <w:numPr>
                <w:ilvl w:val="0"/>
                <w:numId w:val="20"/>
              </w:numPr>
              <w:rPr>
                <w:rFonts w:ascii="CG Omega" w:hAnsi="CG Omega" w:cs="Arial"/>
                <w:sz w:val="20"/>
                <w:szCs w:val="20"/>
              </w:rPr>
            </w:pPr>
            <w:r w:rsidRPr="001B6F29">
              <w:rPr>
                <w:rFonts w:ascii="CG Omega" w:hAnsi="CG Omega" w:cs="Arial"/>
                <w:sz w:val="20"/>
                <w:szCs w:val="20"/>
              </w:rPr>
              <w:t xml:space="preserve">For biodiversity, hydrology and carbon, monetary value of ecosystem services is better understood and estimated for 4 UNESCO-MAB sites in Africa. </w:t>
            </w:r>
          </w:p>
          <w:p w14:paraId="7DD519BB" w14:textId="77777777" w:rsidR="00FB1680" w:rsidRPr="00331D70" w:rsidRDefault="00F05881" w:rsidP="0017020B">
            <w:pPr>
              <w:pStyle w:val="TableContents"/>
              <w:numPr>
                <w:ilvl w:val="0"/>
                <w:numId w:val="20"/>
              </w:numPr>
              <w:rPr>
                <w:rFonts w:ascii="CG Omega" w:hAnsi="CG Omega"/>
                <w:u w:val="single"/>
              </w:rPr>
            </w:pPr>
            <w:r w:rsidRPr="001B6F29">
              <w:rPr>
                <w:rFonts w:ascii="CG Omega" w:hAnsi="CG Omega" w:cs="Arial"/>
                <w:sz w:val="20"/>
                <w:szCs w:val="20"/>
              </w:rPr>
              <w:t xml:space="preserve">The recommendation of a most appropriate reward mechanism for Lake Tana will incite local and national authorities </w:t>
            </w:r>
          </w:p>
          <w:p w14:paraId="17EA4D0E" w14:textId="37D37EA2" w:rsidR="00331D70" w:rsidRPr="009C55E9" w:rsidRDefault="00331D70" w:rsidP="00331D70">
            <w:pPr>
              <w:pStyle w:val="TableContents"/>
              <w:ind w:left="720"/>
              <w:rPr>
                <w:rFonts w:ascii="CG Omega" w:hAnsi="CG Omega"/>
                <w:u w:val="single"/>
              </w:rPr>
            </w:pPr>
            <w:proofErr w:type="spellStart"/>
            <w:r>
              <w:rPr>
                <w:rFonts w:ascii="CG Omega" w:hAnsi="CG Omega"/>
                <w:u w:val="single"/>
              </w:rPr>
              <w:t>Weblink</w:t>
            </w:r>
            <w:proofErr w:type="spellEnd"/>
            <w:r>
              <w:rPr>
                <w:rFonts w:ascii="CG Omega" w:hAnsi="CG Omega"/>
                <w:u w:val="single"/>
              </w:rPr>
              <w:t xml:space="preserve"> :</w:t>
            </w:r>
            <w:r w:rsidR="008458D6" w:rsidRPr="008458D6">
              <w:rPr>
                <w:rFonts w:eastAsia="Times New Roman" w:cs="Times New Roman"/>
                <w:kern w:val="0"/>
                <w:sz w:val="20"/>
                <w:szCs w:val="20"/>
                <w:lang w:eastAsia="en-US" w:bidi="ar-SA"/>
              </w:rPr>
              <w:t xml:space="preserve"> </w:t>
            </w:r>
            <w:hyperlink r:id="rId13" w:history="1">
              <w:r w:rsidR="008458D6" w:rsidRPr="008458D6">
                <w:rPr>
                  <w:rFonts w:eastAsia="Times New Roman" w:cs="Times New Roman"/>
                  <w:color w:val="0000FF"/>
                  <w:kern w:val="0"/>
                  <w:sz w:val="20"/>
                  <w:szCs w:val="20"/>
                  <w:u w:val="single"/>
                  <w:lang w:eastAsia="en-US" w:bidi="ar-SA"/>
                </w:rPr>
                <w:t>http://www.biodiv.be/evamab/</w:t>
              </w:r>
            </w:hyperlink>
          </w:p>
        </w:tc>
      </w:tr>
    </w:tbl>
    <w:p w14:paraId="59F8502F" w14:textId="77777777" w:rsidR="00EA250C" w:rsidRPr="009C55E9" w:rsidRDefault="00EA250C">
      <w:pPr>
        <w:rPr>
          <w:rFonts w:ascii="CG Omega" w:hAnsi="CG Omega"/>
        </w:rPr>
      </w:pPr>
    </w:p>
    <w:p w14:paraId="4194C052" w14:textId="77777777" w:rsidR="00EA250C" w:rsidRPr="00D43B0B" w:rsidRDefault="00EA250C">
      <w:pPr>
        <w:tabs>
          <w:tab w:val="left" w:pos="0"/>
          <w:tab w:val="left" w:pos="397"/>
          <w:tab w:val="left" w:pos="1440"/>
        </w:tabs>
        <w:suppressAutoHyphens/>
        <w:jc w:val="center"/>
        <w:rPr>
          <w:rFonts w:ascii="CG Omega" w:hAnsi="CG Omega"/>
          <w:spacing w:val="-2"/>
          <w:lang w:val="fr-FR"/>
        </w:rPr>
      </w:pPr>
    </w:p>
    <w:tbl>
      <w:tblPr>
        <w:tblW w:w="22680" w:type="dxa"/>
        <w:tblInd w:w="-156" w:type="dxa"/>
        <w:tblLayout w:type="fixed"/>
        <w:tblCellMar>
          <w:left w:w="282" w:type="dxa"/>
          <w:right w:w="85" w:type="dxa"/>
        </w:tblCellMar>
        <w:tblLook w:val="0000" w:firstRow="0" w:lastRow="0" w:firstColumn="0" w:lastColumn="0" w:noHBand="0" w:noVBand="0"/>
      </w:tblPr>
      <w:tblGrid>
        <w:gridCol w:w="5670"/>
        <w:gridCol w:w="5670"/>
        <w:gridCol w:w="11340"/>
      </w:tblGrid>
      <w:tr w:rsidR="00927336" w:rsidRPr="00A74AB3" w14:paraId="554E9E22" w14:textId="77777777" w:rsidTr="00927336">
        <w:tc>
          <w:tcPr>
            <w:tcW w:w="5670" w:type="dxa"/>
          </w:tcPr>
          <w:p w14:paraId="3D11F406" w14:textId="6BA24C08" w:rsidR="00927336" w:rsidRPr="0017020B" w:rsidRDefault="0017020B" w:rsidP="002F3316">
            <w:pPr>
              <w:tabs>
                <w:tab w:val="left" w:pos="0"/>
                <w:tab w:val="left" w:pos="397"/>
                <w:tab w:val="left" w:pos="1440"/>
              </w:tabs>
              <w:suppressAutoHyphens/>
              <w:jc w:val="both"/>
              <w:rPr>
                <w:rFonts w:ascii="CG Omega" w:hAnsi="CG Omega"/>
                <w:b/>
                <w:spacing w:val="-2"/>
                <w:lang w:val="nl-NL"/>
              </w:rPr>
            </w:pPr>
            <w:proofErr w:type="spellStart"/>
            <w:r w:rsidRPr="0017020B">
              <w:rPr>
                <w:rFonts w:ascii="CG Omega" w:hAnsi="CG Omega"/>
                <w:b/>
                <w:spacing w:val="-2"/>
                <w:lang w:val="nl-NL"/>
              </w:rPr>
              <w:t>Scientific</w:t>
            </w:r>
            <w:proofErr w:type="spellEnd"/>
            <w:r w:rsidRPr="0017020B">
              <w:rPr>
                <w:rFonts w:ascii="CG Omega" w:hAnsi="CG Omega"/>
                <w:b/>
                <w:spacing w:val="-2"/>
                <w:lang w:val="nl-NL"/>
              </w:rPr>
              <w:t xml:space="preserve"> </w:t>
            </w:r>
            <w:proofErr w:type="spellStart"/>
            <w:r w:rsidRPr="0017020B">
              <w:rPr>
                <w:rFonts w:ascii="CG Omega" w:hAnsi="CG Omega"/>
                <w:b/>
                <w:spacing w:val="-2"/>
                <w:lang w:val="nl-NL"/>
              </w:rPr>
              <w:t>Belgian</w:t>
            </w:r>
            <w:proofErr w:type="spellEnd"/>
            <w:r w:rsidRPr="0017020B">
              <w:rPr>
                <w:rFonts w:ascii="CG Omega" w:hAnsi="CG Omega"/>
                <w:b/>
                <w:spacing w:val="-2"/>
                <w:lang w:val="nl-NL"/>
              </w:rPr>
              <w:t xml:space="preserve"> partners</w:t>
            </w:r>
          </w:p>
        </w:tc>
        <w:tc>
          <w:tcPr>
            <w:tcW w:w="5670" w:type="dxa"/>
          </w:tcPr>
          <w:p w14:paraId="0431B985" w14:textId="77777777" w:rsidR="00927336" w:rsidRPr="009C55E9" w:rsidRDefault="00927336" w:rsidP="00941154">
            <w:pPr>
              <w:tabs>
                <w:tab w:val="left" w:pos="0"/>
                <w:tab w:val="left" w:pos="1440"/>
              </w:tabs>
              <w:suppressAutoHyphens/>
              <w:jc w:val="both"/>
              <w:rPr>
                <w:rFonts w:ascii="CG Omega" w:hAnsi="CG Omega"/>
                <w:u w:val="single"/>
                <w:lang w:val="fr-FR"/>
              </w:rPr>
            </w:pPr>
          </w:p>
        </w:tc>
        <w:tc>
          <w:tcPr>
            <w:tcW w:w="11340" w:type="dxa"/>
          </w:tcPr>
          <w:p w14:paraId="02A6D539" w14:textId="77777777" w:rsidR="00927336" w:rsidRDefault="00927336" w:rsidP="002F3316">
            <w:pPr>
              <w:tabs>
                <w:tab w:val="left" w:pos="0"/>
                <w:tab w:val="left" w:pos="397"/>
                <w:tab w:val="left" w:pos="1440"/>
              </w:tabs>
              <w:suppressAutoHyphens/>
              <w:jc w:val="both"/>
              <w:rPr>
                <w:rFonts w:ascii="CG Omega" w:hAnsi="CG Omega"/>
                <w:spacing w:val="-2"/>
                <w:u w:val="single"/>
                <w:lang w:val="fr-FR"/>
              </w:rPr>
            </w:pPr>
          </w:p>
        </w:tc>
      </w:tr>
      <w:tr w:rsidR="00927336" w:rsidRPr="00A74AB3" w14:paraId="2E956257" w14:textId="77777777" w:rsidTr="00927336">
        <w:tc>
          <w:tcPr>
            <w:tcW w:w="5670" w:type="dxa"/>
          </w:tcPr>
          <w:p w14:paraId="4415618F" w14:textId="065A741B" w:rsidR="00927336" w:rsidRPr="009C55E9" w:rsidRDefault="00DE060B" w:rsidP="00EA250C">
            <w:pPr>
              <w:tabs>
                <w:tab w:val="left" w:pos="0"/>
                <w:tab w:val="left" w:pos="398"/>
                <w:tab w:val="left" w:pos="792"/>
                <w:tab w:val="left" w:pos="1440"/>
              </w:tabs>
              <w:suppressAutoHyphens/>
              <w:jc w:val="both"/>
              <w:rPr>
                <w:rFonts w:ascii="CG Omega" w:hAnsi="CG Omega"/>
                <w:u w:val="single"/>
                <w:lang w:val="fr-FR"/>
              </w:rPr>
            </w:pPr>
            <w:proofErr w:type="gramStart"/>
            <w:r>
              <w:rPr>
                <w:rFonts w:ascii="CG Omega" w:hAnsi="CG Omega"/>
                <w:color w:val="0000FF"/>
                <w:spacing w:val="-3"/>
                <w:u w:val="single"/>
                <w:lang w:val="nl-NL"/>
              </w:rPr>
              <w:t>KBIN-</w:t>
            </w:r>
            <w:proofErr w:type="spellStart"/>
            <w:r>
              <w:rPr>
                <w:rFonts w:ascii="CG Omega" w:hAnsi="CG Omega"/>
                <w:color w:val="0000FF"/>
                <w:spacing w:val="-3"/>
                <w:u w:val="single"/>
                <w:lang w:val="nl-NL"/>
              </w:rPr>
              <w:t>CEBioS</w:t>
            </w:r>
            <w:proofErr w:type="spellEnd"/>
            <w:proofErr w:type="gramEnd"/>
            <w:r w:rsidRPr="00CF1727">
              <w:rPr>
                <w:rFonts w:ascii="CG Omega" w:hAnsi="CG Omega"/>
                <w:spacing w:val="-3"/>
                <w:u w:val="single"/>
                <w:lang w:val="nl-NL"/>
              </w:rPr>
              <w:t xml:space="preserve"> – C </w:t>
            </w:r>
            <w:r>
              <w:rPr>
                <w:rFonts w:ascii="CG Omega" w:hAnsi="CG Omega"/>
                <w:color w:val="0000FF"/>
                <w:spacing w:val="-3"/>
                <w:u w:val="single"/>
                <w:lang w:val="nl-NL"/>
              </w:rPr>
              <w:t xml:space="preserve">Luc Janssens de </w:t>
            </w:r>
            <w:proofErr w:type="spellStart"/>
            <w:r>
              <w:rPr>
                <w:rFonts w:ascii="CG Omega" w:hAnsi="CG Omega"/>
                <w:color w:val="0000FF"/>
                <w:spacing w:val="-3"/>
                <w:u w:val="single"/>
                <w:lang w:val="nl-NL"/>
              </w:rPr>
              <w:t>Bisthoven</w:t>
            </w:r>
            <w:proofErr w:type="spellEnd"/>
            <w:r>
              <w:rPr>
                <w:rFonts w:ascii="CG Omega" w:hAnsi="CG Omega"/>
                <w:color w:val="0000FF"/>
                <w:spacing w:val="-3"/>
                <w:u w:val="single"/>
                <w:lang w:val="nl-NL"/>
              </w:rPr>
              <w:t xml:space="preserve"> (</w:t>
            </w:r>
            <w:proofErr w:type="spellStart"/>
            <w:r>
              <w:rPr>
                <w:rFonts w:ascii="CG Omega" w:hAnsi="CG Omega"/>
                <w:color w:val="0000FF"/>
                <w:spacing w:val="-3"/>
                <w:u w:val="single"/>
                <w:lang w:val="nl-NL"/>
              </w:rPr>
              <w:t>coordinator</w:t>
            </w:r>
            <w:proofErr w:type="spellEnd"/>
            <w:r>
              <w:rPr>
                <w:rFonts w:ascii="CG Omega" w:hAnsi="CG Omega"/>
                <w:color w:val="0000FF"/>
                <w:spacing w:val="-3"/>
                <w:u w:val="single"/>
                <w:lang w:val="nl-NL"/>
              </w:rPr>
              <w:t>)</w:t>
            </w:r>
          </w:p>
        </w:tc>
        <w:tc>
          <w:tcPr>
            <w:tcW w:w="5670" w:type="dxa"/>
          </w:tcPr>
          <w:p w14:paraId="034C8850" w14:textId="77777777" w:rsidR="00927336" w:rsidRPr="009C55E9" w:rsidRDefault="00927336">
            <w:pPr>
              <w:tabs>
                <w:tab w:val="left" w:pos="0"/>
                <w:tab w:val="left" w:pos="1440"/>
              </w:tabs>
              <w:suppressAutoHyphens/>
              <w:jc w:val="both"/>
              <w:rPr>
                <w:rFonts w:ascii="CG Omega" w:hAnsi="CG Omega"/>
                <w:u w:val="single"/>
                <w:lang w:val="fr-FR"/>
              </w:rPr>
            </w:pPr>
          </w:p>
        </w:tc>
        <w:tc>
          <w:tcPr>
            <w:tcW w:w="11340" w:type="dxa"/>
          </w:tcPr>
          <w:p w14:paraId="2A1624FA" w14:textId="77777777" w:rsidR="00927336" w:rsidRPr="009C55E9" w:rsidRDefault="00927336">
            <w:pPr>
              <w:tabs>
                <w:tab w:val="left" w:pos="0"/>
                <w:tab w:val="left" w:pos="1440"/>
              </w:tabs>
              <w:suppressAutoHyphens/>
              <w:jc w:val="both"/>
              <w:rPr>
                <w:rFonts w:ascii="CG Omega" w:hAnsi="CG Omega"/>
                <w:u w:val="single"/>
                <w:lang w:val="fr-FR"/>
              </w:rPr>
            </w:pPr>
          </w:p>
        </w:tc>
      </w:tr>
      <w:tr w:rsidR="00927336" w:rsidRPr="006D5C3A" w14:paraId="35F46DA5" w14:textId="77777777" w:rsidTr="00927336">
        <w:tc>
          <w:tcPr>
            <w:tcW w:w="5670" w:type="dxa"/>
          </w:tcPr>
          <w:p w14:paraId="44740040" w14:textId="24D6DE7A" w:rsidR="00927336" w:rsidRPr="006D5C3A" w:rsidRDefault="00DE060B" w:rsidP="00C83D1F">
            <w:pPr>
              <w:tabs>
                <w:tab w:val="left" w:pos="0"/>
                <w:tab w:val="left" w:pos="398"/>
                <w:tab w:val="left" w:pos="792"/>
                <w:tab w:val="left" w:pos="1440"/>
              </w:tabs>
              <w:suppressAutoHyphens/>
              <w:jc w:val="both"/>
              <w:rPr>
                <w:rFonts w:ascii="CG Omega" w:hAnsi="CG Omega"/>
                <w:lang w:val="nl-NL"/>
              </w:rPr>
            </w:pPr>
            <w:r>
              <w:rPr>
                <w:rFonts w:ascii="CG Omega" w:hAnsi="CG Omega"/>
                <w:color w:val="0000FF"/>
                <w:spacing w:val="-3"/>
                <w:u w:val="single"/>
                <w:lang w:val="nl-NL"/>
              </w:rPr>
              <w:t>KU Leuven</w:t>
            </w:r>
            <w:r w:rsidRPr="00CF1727">
              <w:rPr>
                <w:rFonts w:ascii="CG Omega" w:hAnsi="CG Omega"/>
                <w:spacing w:val="-3"/>
                <w:u w:val="single"/>
                <w:lang w:val="nl-NL"/>
              </w:rPr>
              <w:t xml:space="preserve"> – P</w:t>
            </w:r>
            <w:r>
              <w:rPr>
                <w:rFonts w:ascii="CG Omega" w:hAnsi="CG Omega"/>
                <w:color w:val="0000FF"/>
                <w:spacing w:val="-3"/>
                <w:u w:val="single"/>
                <w:lang w:val="nl-NL"/>
              </w:rPr>
              <w:t>2</w:t>
            </w:r>
            <w:r w:rsidRPr="00CF1727">
              <w:rPr>
                <w:rFonts w:ascii="CG Omega" w:hAnsi="CG Omega"/>
                <w:color w:val="0000FF"/>
                <w:spacing w:val="-3"/>
                <w:u w:val="single"/>
                <w:lang w:val="nl-NL"/>
              </w:rPr>
              <w:t xml:space="preserve"> </w:t>
            </w:r>
            <w:r>
              <w:rPr>
                <w:rFonts w:ascii="CG Omega" w:hAnsi="CG Omega"/>
                <w:color w:val="0000FF"/>
                <w:spacing w:val="-3"/>
                <w:u w:val="single"/>
                <w:lang w:val="nl-NL"/>
              </w:rPr>
              <w:t xml:space="preserve">Bruno </w:t>
            </w:r>
            <w:proofErr w:type="spellStart"/>
            <w:r>
              <w:rPr>
                <w:rFonts w:ascii="CG Omega" w:hAnsi="CG Omega"/>
                <w:color w:val="0000FF"/>
                <w:spacing w:val="-3"/>
                <w:u w:val="single"/>
                <w:lang w:val="nl-NL"/>
              </w:rPr>
              <w:t>Verbist</w:t>
            </w:r>
            <w:proofErr w:type="spellEnd"/>
          </w:p>
        </w:tc>
        <w:tc>
          <w:tcPr>
            <w:tcW w:w="5670" w:type="dxa"/>
          </w:tcPr>
          <w:p w14:paraId="313A810D" w14:textId="3EA2FF12" w:rsidR="00927336" w:rsidRPr="00CF1727" w:rsidRDefault="00927336" w:rsidP="006D5C3A">
            <w:pPr>
              <w:tabs>
                <w:tab w:val="left" w:pos="0"/>
                <w:tab w:val="left" w:pos="398"/>
                <w:tab w:val="left" w:pos="792"/>
                <w:tab w:val="left" w:pos="1440"/>
              </w:tabs>
              <w:suppressAutoHyphens/>
              <w:jc w:val="both"/>
              <w:rPr>
                <w:rFonts w:ascii="CG Omega" w:hAnsi="CG Omega"/>
                <w:u w:val="single"/>
                <w:lang w:val="nl-NL"/>
              </w:rPr>
            </w:pPr>
          </w:p>
        </w:tc>
        <w:tc>
          <w:tcPr>
            <w:tcW w:w="11340" w:type="dxa"/>
          </w:tcPr>
          <w:p w14:paraId="2C75957B" w14:textId="77777777" w:rsidR="00927336" w:rsidRPr="006D5C3A" w:rsidRDefault="00927336" w:rsidP="00CA1A6E">
            <w:pPr>
              <w:tabs>
                <w:tab w:val="left" w:pos="0"/>
                <w:tab w:val="left" w:pos="398"/>
                <w:tab w:val="left" w:pos="792"/>
                <w:tab w:val="left" w:pos="1440"/>
              </w:tabs>
              <w:suppressAutoHyphens/>
              <w:jc w:val="both"/>
              <w:rPr>
                <w:rFonts w:ascii="CG Omega" w:hAnsi="CG Omega"/>
                <w:u w:val="single"/>
                <w:lang w:val="nl-NL"/>
              </w:rPr>
            </w:pPr>
          </w:p>
        </w:tc>
      </w:tr>
      <w:tr w:rsidR="00927336" w14:paraId="7A09A6F5" w14:textId="77777777" w:rsidTr="00927336">
        <w:tc>
          <w:tcPr>
            <w:tcW w:w="11340" w:type="dxa"/>
            <w:gridSpan w:val="2"/>
          </w:tcPr>
          <w:p w14:paraId="08618EB7" w14:textId="68C59A8E" w:rsidR="00927336" w:rsidRPr="00135274" w:rsidRDefault="00DE060B" w:rsidP="00D211AD">
            <w:pPr>
              <w:jc w:val="both"/>
              <w:rPr>
                <w:rFonts w:ascii="CG Omega" w:hAnsi="CG Omega"/>
              </w:rPr>
            </w:pPr>
            <w:r>
              <w:rPr>
                <w:rFonts w:ascii="CG Omega" w:hAnsi="CG Omega"/>
                <w:color w:val="0000FF"/>
                <w:spacing w:val="-3"/>
                <w:u w:val="single"/>
                <w:lang w:val="nl-NL"/>
              </w:rPr>
              <w:t>ULB</w:t>
            </w:r>
            <w:r w:rsidRPr="00CF1727">
              <w:rPr>
                <w:rFonts w:ascii="CG Omega" w:hAnsi="CG Omega"/>
                <w:spacing w:val="-3"/>
                <w:u w:val="single"/>
                <w:lang w:val="nl-NL"/>
              </w:rPr>
              <w:t xml:space="preserve"> – P</w:t>
            </w:r>
            <w:r>
              <w:rPr>
                <w:rFonts w:ascii="CG Omega" w:hAnsi="CG Omega"/>
                <w:color w:val="0000FF"/>
                <w:spacing w:val="-3"/>
                <w:u w:val="single"/>
                <w:lang w:val="nl-NL"/>
              </w:rPr>
              <w:t>3</w:t>
            </w:r>
            <w:r w:rsidRPr="00CF1727">
              <w:rPr>
                <w:rFonts w:ascii="CG Omega" w:hAnsi="CG Omega"/>
                <w:color w:val="0000FF"/>
                <w:spacing w:val="-3"/>
                <w:u w:val="single"/>
                <w:lang w:val="nl-NL"/>
              </w:rPr>
              <w:t xml:space="preserve"> </w:t>
            </w:r>
            <w:r>
              <w:rPr>
                <w:rFonts w:ascii="CG Omega" w:hAnsi="CG Omega"/>
                <w:color w:val="0000FF"/>
                <w:spacing w:val="-3"/>
                <w:u w:val="single"/>
                <w:lang w:val="nl-NL"/>
              </w:rPr>
              <w:t xml:space="preserve">Jean </w:t>
            </w:r>
            <w:proofErr w:type="spellStart"/>
            <w:r>
              <w:rPr>
                <w:rFonts w:ascii="CG Omega" w:hAnsi="CG Omega"/>
                <w:color w:val="0000FF"/>
                <w:spacing w:val="-3"/>
                <w:u w:val="single"/>
                <w:lang w:val="nl-NL"/>
              </w:rPr>
              <w:t>Hugé</w:t>
            </w:r>
            <w:proofErr w:type="spellEnd"/>
          </w:p>
        </w:tc>
        <w:tc>
          <w:tcPr>
            <w:tcW w:w="11340" w:type="dxa"/>
          </w:tcPr>
          <w:p w14:paraId="21ACB788" w14:textId="77777777" w:rsidR="00927336" w:rsidRPr="00135274" w:rsidRDefault="00927336" w:rsidP="00D211AD">
            <w:pPr>
              <w:jc w:val="both"/>
              <w:rPr>
                <w:rFonts w:ascii="CG Omega" w:hAnsi="CG Omega"/>
              </w:rPr>
            </w:pPr>
          </w:p>
        </w:tc>
      </w:tr>
      <w:tr w:rsidR="00C37FDC" w14:paraId="57E1D935" w14:textId="77777777" w:rsidTr="00C37FDC">
        <w:trPr>
          <w:trHeight w:val="307"/>
        </w:trPr>
        <w:tc>
          <w:tcPr>
            <w:tcW w:w="11340" w:type="dxa"/>
            <w:gridSpan w:val="2"/>
          </w:tcPr>
          <w:p w14:paraId="5F56FAF1" w14:textId="2B9C8E47" w:rsidR="00C37FDC" w:rsidRPr="00135274" w:rsidRDefault="00DE060B" w:rsidP="00135274">
            <w:pPr>
              <w:jc w:val="both"/>
              <w:rPr>
                <w:rFonts w:ascii="CG Omega" w:hAnsi="CG Omega"/>
              </w:rPr>
            </w:pPr>
            <w:r>
              <w:rPr>
                <w:rFonts w:ascii="CG Omega" w:hAnsi="CG Omega"/>
                <w:color w:val="0000FF"/>
                <w:spacing w:val="-3"/>
                <w:u w:val="single"/>
                <w:lang w:val="nl-NL"/>
              </w:rPr>
              <w:t>UIA</w:t>
            </w:r>
            <w:r w:rsidRPr="00772FDC">
              <w:rPr>
                <w:rFonts w:ascii="CG Omega" w:hAnsi="CG Omega"/>
                <w:spacing w:val="-3"/>
                <w:u w:val="single"/>
                <w:lang w:val="nl-NL"/>
              </w:rPr>
              <w:t xml:space="preserve"> – P</w:t>
            </w:r>
            <w:r>
              <w:rPr>
                <w:rFonts w:ascii="CG Omega" w:hAnsi="CG Omega"/>
                <w:spacing w:val="-3"/>
                <w:u w:val="single"/>
                <w:lang w:val="nl-NL"/>
              </w:rPr>
              <w:t>4</w:t>
            </w:r>
            <w:r w:rsidRPr="00772FDC">
              <w:rPr>
                <w:rFonts w:ascii="CG Omega" w:hAnsi="CG Omega"/>
                <w:color w:val="0000FF"/>
                <w:spacing w:val="-3"/>
                <w:u w:val="single"/>
                <w:lang w:val="nl-NL"/>
              </w:rPr>
              <w:t xml:space="preserve"> </w:t>
            </w:r>
            <w:r>
              <w:rPr>
                <w:rFonts w:ascii="CG Omega" w:hAnsi="CG Omega"/>
                <w:color w:val="0000FF"/>
                <w:spacing w:val="-3"/>
                <w:u w:val="single"/>
                <w:lang w:val="nl-NL"/>
              </w:rPr>
              <w:t>Steven Van Passel</w:t>
            </w:r>
          </w:p>
        </w:tc>
        <w:tc>
          <w:tcPr>
            <w:tcW w:w="11340" w:type="dxa"/>
          </w:tcPr>
          <w:p w14:paraId="26E5C5CC" w14:textId="77777777" w:rsidR="00C37FDC" w:rsidRPr="00135274" w:rsidRDefault="00C37FDC" w:rsidP="00135274">
            <w:pPr>
              <w:jc w:val="both"/>
              <w:rPr>
                <w:rFonts w:ascii="CG Omega" w:hAnsi="CG Omega"/>
              </w:rPr>
            </w:pPr>
          </w:p>
        </w:tc>
      </w:tr>
      <w:tr w:rsidR="00927336" w:rsidRPr="00D43B0B" w14:paraId="52C84B13" w14:textId="77777777" w:rsidTr="00927336">
        <w:tc>
          <w:tcPr>
            <w:tcW w:w="5670" w:type="dxa"/>
          </w:tcPr>
          <w:p w14:paraId="0E56A5A4" w14:textId="0E4CA15E" w:rsidR="00927336" w:rsidRPr="00137087" w:rsidRDefault="00927336" w:rsidP="00DE060B">
            <w:pPr>
              <w:tabs>
                <w:tab w:val="left" w:pos="0"/>
                <w:tab w:val="left" w:pos="398"/>
                <w:tab w:val="left" w:pos="792"/>
                <w:tab w:val="left" w:pos="1440"/>
              </w:tabs>
              <w:suppressAutoHyphens/>
              <w:jc w:val="both"/>
              <w:rPr>
                <w:rFonts w:ascii="CG Omega" w:hAnsi="CG Omega"/>
                <w:lang w:val="fr-FR"/>
              </w:rPr>
            </w:pPr>
            <w:r w:rsidRPr="00CF1727">
              <w:rPr>
                <w:rFonts w:ascii="CG Omega" w:hAnsi="CG Omega"/>
                <w:spacing w:val="-3"/>
                <w:u w:val="single"/>
                <w:lang w:val="nl-NL"/>
              </w:rPr>
              <w:t xml:space="preserve"> </w:t>
            </w:r>
          </w:p>
        </w:tc>
        <w:tc>
          <w:tcPr>
            <w:tcW w:w="5670" w:type="dxa"/>
          </w:tcPr>
          <w:p w14:paraId="2D1D40D2" w14:textId="0E201B3A" w:rsidR="00927336" w:rsidRPr="00EA250C" w:rsidRDefault="00927336" w:rsidP="006D5C3A">
            <w:pPr>
              <w:tabs>
                <w:tab w:val="left" w:pos="0"/>
                <w:tab w:val="left" w:pos="398"/>
                <w:tab w:val="left" w:pos="792"/>
                <w:tab w:val="left" w:pos="1440"/>
              </w:tabs>
              <w:suppressAutoHyphens/>
              <w:jc w:val="both"/>
              <w:rPr>
                <w:rFonts w:ascii="CG Omega" w:hAnsi="CG Omega"/>
                <w:spacing w:val="-3"/>
                <w:u w:val="single"/>
                <w:lang w:val="nl-NL"/>
              </w:rPr>
            </w:pPr>
          </w:p>
        </w:tc>
        <w:tc>
          <w:tcPr>
            <w:tcW w:w="11340" w:type="dxa"/>
          </w:tcPr>
          <w:p w14:paraId="564C93A0" w14:textId="77777777" w:rsidR="00927336" w:rsidRPr="00137087" w:rsidRDefault="00927336" w:rsidP="003210F4">
            <w:pPr>
              <w:tabs>
                <w:tab w:val="left" w:pos="0"/>
                <w:tab w:val="left" w:pos="398"/>
                <w:tab w:val="left" w:pos="792"/>
                <w:tab w:val="left" w:pos="1440"/>
              </w:tabs>
              <w:suppressAutoHyphens/>
              <w:jc w:val="both"/>
              <w:rPr>
                <w:rFonts w:ascii="CG Omega" w:hAnsi="CG Omega"/>
                <w:u w:val="single"/>
                <w:lang w:val="fr-FR"/>
              </w:rPr>
            </w:pPr>
          </w:p>
        </w:tc>
      </w:tr>
    </w:tbl>
    <w:p w14:paraId="73398C38" w14:textId="77777777" w:rsidR="001A0E7B" w:rsidRPr="00B46988" w:rsidRDefault="001A0E7B" w:rsidP="00B46988">
      <w:pPr>
        <w:tabs>
          <w:tab w:val="center" w:pos="4819"/>
        </w:tabs>
        <w:jc w:val="center"/>
        <w:rPr>
          <w:rFonts w:ascii="CG Omega" w:hAnsi="CG Omega"/>
          <w:spacing w:val="-3"/>
          <w:lang w:val="nl-NL"/>
        </w:rPr>
      </w:pPr>
    </w:p>
    <w:sectPr w:rsidR="001A0E7B" w:rsidRPr="00B46988" w:rsidSect="00277B3D">
      <w:headerReference w:type="default" r:id="rId14"/>
      <w:footerReference w:type="default" r:id="rId15"/>
      <w:pgSz w:w="11904" w:h="16836" w:code="9"/>
      <w:pgMar w:top="1440" w:right="720" w:bottom="1440" w:left="720" w:header="964" w:footer="85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5B51DD" w14:textId="77777777" w:rsidR="00331D70" w:rsidRDefault="00331D70">
      <w:r>
        <w:separator/>
      </w:r>
    </w:p>
  </w:endnote>
  <w:endnote w:type="continuationSeparator" w:id="0">
    <w:p w14:paraId="42F42D31" w14:textId="77777777" w:rsidR="00331D70" w:rsidRDefault="00331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Omega">
    <w:panose1 w:val="020B0502050508020304"/>
    <w:charset w:val="00"/>
    <w:family w:val="swiss"/>
    <w:pitch w:val="variable"/>
    <w:sig w:usb0="00000007" w:usb1="00000000" w:usb2="00000000" w:usb3="00000000" w:csb0="00000093" w:csb1="00000000"/>
  </w:font>
  <w:font w:name="CG Times">
    <w:altName w:val="Times New Roman"/>
    <w:charset w:val="00"/>
    <w:family w:val="roman"/>
    <w:pitch w:val="variable"/>
    <w:sig w:usb0="00000007" w:usb1="00000000" w:usb2="00000000" w:usb3="00000000" w:csb0="00000093" w:csb1="00000000"/>
  </w:font>
  <w:font w:name="Univers">
    <w:altName w:val="Arial"/>
    <w:charset w:val="00"/>
    <w:family w:val="swiss"/>
    <w:pitch w:val="default"/>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LinePrinter">
    <w:panose1 w:val="00000000000000000000"/>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FC849" w14:textId="77777777" w:rsidR="00331D70" w:rsidRDefault="00331D70">
    <w:pPr>
      <w:pStyle w:val="Footer"/>
      <w:rPr>
        <w:rFonts w:ascii="CG Omega" w:hAnsi="CG Omega"/>
        <w:sz w:val="18"/>
      </w:rPr>
    </w:pPr>
  </w:p>
  <w:p w14:paraId="2413500B" w14:textId="77777777" w:rsidR="00331D70" w:rsidRDefault="00331D70">
    <w:pPr>
      <w:pStyle w:val="Footer"/>
      <w:rPr>
        <w:rFonts w:ascii="CG Omega" w:hAnsi="CG Omega"/>
        <w:sz w:val="18"/>
      </w:rPr>
    </w:pPr>
    <w:r>
      <w:rPr>
        <w:rFonts w:ascii="CG Omega" w:hAnsi="CG Omega"/>
        <w:noProof/>
        <w:sz w:val="18"/>
        <w:lang w:eastAsia="en-GB"/>
      </w:rPr>
      <mc:AlternateContent>
        <mc:Choice Requires="wps">
          <w:drawing>
            <wp:anchor distT="4294967295" distB="4294967295" distL="114300" distR="114300" simplePos="0" relativeHeight="251657216" behindDoc="0" locked="0" layoutInCell="0" allowOverlap="1" wp14:anchorId="479E1AAF" wp14:editId="17728A36">
              <wp:simplePos x="0" y="0"/>
              <wp:positionH relativeFrom="column">
                <wp:posOffset>0</wp:posOffset>
              </wp:positionH>
              <wp:positionV relativeFrom="paragraph">
                <wp:posOffset>9524</wp:posOffset>
              </wp:positionV>
              <wp:extent cx="6675120" cy="0"/>
              <wp:effectExtent l="0" t="0" r="3048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o="http://schemas.microsoft.com/office/mac/office/2008/main" xmlns:mv="urn:schemas-microsoft-com:mac:vml">
          <w:pict>
            <v:line w14:anchorId="395587D2" id="Line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pt" to="525.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8pE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" o:allowincell="f"/>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C69DEE" w14:textId="77777777" w:rsidR="00331D70" w:rsidRDefault="00331D70">
      <w:r>
        <w:separator/>
      </w:r>
    </w:p>
  </w:footnote>
  <w:footnote w:type="continuationSeparator" w:id="0">
    <w:p w14:paraId="7144F602" w14:textId="77777777" w:rsidR="00331D70" w:rsidRDefault="00331D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AD479" w14:textId="319B7F12" w:rsidR="00DE060B" w:rsidRPr="004421A5" w:rsidRDefault="00331D70" w:rsidP="00DE060B">
    <w:pPr>
      <w:pStyle w:val="Header"/>
      <w:tabs>
        <w:tab w:val="clear" w:pos="4153"/>
        <w:tab w:val="clear" w:pos="8306"/>
        <w:tab w:val="left" w:pos="3969"/>
        <w:tab w:val="right" w:pos="10490"/>
      </w:tabs>
      <w:jc w:val="both"/>
      <w:rPr>
        <w:lang w:val="en-US"/>
      </w:rPr>
    </w:pPr>
    <w:r w:rsidRPr="005D0E4C">
      <w:rPr>
        <w:rFonts w:ascii="CG Omega" w:hAnsi="CG Omega"/>
        <w:lang w:val="en-US"/>
      </w:rPr>
      <w:tab/>
    </w:r>
  </w:p>
  <w:p w14:paraId="6485E438" w14:textId="19631A80" w:rsidR="00331D70" w:rsidRPr="004421A5" w:rsidRDefault="00331D70" w:rsidP="005D0E4C">
    <w:pPr>
      <w:pStyle w:val="Header"/>
      <w:tabs>
        <w:tab w:val="clear" w:pos="4153"/>
        <w:tab w:val="clear" w:pos="8306"/>
        <w:tab w:val="right" w:pos="10490"/>
      </w:tabs>
      <w:jc w:val="both"/>
      <w:rPr>
        <w:lang w:val="en-US"/>
      </w:rPr>
    </w:pPr>
    <w:r w:rsidRPr="004421A5">
      <w:rPr>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5"/>
    <w:lvl w:ilvl="0">
      <w:start w:val="1"/>
      <w:numFmt w:val="bullet"/>
      <w:lvlText w:val=""/>
      <w:lvlJc w:val="left"/>
      <w:pPr>
        <w:tabs>
          <w:tab w:val="num" w:pos="360"/>
        </w:tabs>
        <w:ind w:left="360" w:hanging="360"/>
      </w:pPr>
      <w:rPr>
        <w:rFonts w:ascii="Symbol" w:hAnsi="Symbol" w:cs="Symbol" w:hint="default"/>
        <w:color w:val="auto"/>
        <w:sz w:val="22"/>
        <w:szCs w:val="22"/>
        <w:lang w:val="en-GB"/>
      </w:rPr>
    </w:lvl>
  </w:abstractNum>
  <w:abstractNum w:abstractNumId="1">
    <w:nsid w:val="05DB4EB9"/>
    <w:multiLevelType w:val="hybridMultilevel"/>
    <w:tmpl w:val="51EC3EC4"/>
    <w:lvl w:ilvl="0" w:tplc="92F4385E">
      <w:start w:val="1"/>
      <w:numFmt w:val="bullet"/>
      <w:lvlText w:val=""/>
      <w:lvlJc w:val="left"/>
      <w:pPr>
        <w:tabs>
          <w:tab w:val="num" w:pos="734"/>
        </w:tabs>
        <w:ind w:left="734" w:hanging="360"/>
      </w:pPr>
      <w:rPr>
        <w:rFonts w:ascii="Symbol" w:hAnsi="Symbol" w:hint="default"/>
      </w:rPr>
    </w:lvl>
    <w:lvl w:ilvl="1" w:tplc="DCF64B0C" w:tentative="1">
      <w:start w:val="1"/>
      <w:numFmt w:val="bullet"/>
      <w:lvlText w:val="o"/>
      <w:lvlJc w:val="left"/>
      <w:pPr>
        <w:tabs>
          <w:tab w:val="num" w:pos="1454"/>
        </w:tabs>
        <w:ind w:left="1454" w:hanging="360"/>
      </w:pPr>
      <w:rPr>
        <w:rFonts w:ascii="Courier New" w:hAnsi="Courier New" w:cs="Courier New" w:hint="default"/>
      </w:rPr>
    </w:lvl>
    <w:lvl w:ilvl="2" w:tplc="7DE2C802" w:tentative="1">
      <w:start w:val="1"/>
      <w:numFmt w:val="bullet"/>
      <w:lvlText w:val=""/>
      <w:lvlJc w:val="left"/>
      <w:pPr>
        <w:tabs>
          <w:tab w:val="num" w:pos="2174"/>
        </w:tabs>
        <w:ind w:left="2174" w:hanging="360"/>
      </w:pPr>
      <w:rPr>
        <w:rFonts w:ascii="Wingdings" w:hAnsi="Wingdings" w:hint="default"/>
      </w:rPr>
    </w:lvl>
    <w:lvl w:ilvl="3" w:tplc="A4340FE8" w:tentative="1">
      <w:start w:val="1"/>
      <w:numFmt w:val="bullet"/>
      <w:lvlText w:val=""/>
      <w:lvlJc w:val="left"/>
      <w:pPr>
        <w:tabs>
          <w:tab w:val="num" w:pos="2894"/>
        </w:tabs>
        <w:ind w:left="2894" w:hanging="360"/>
      </w:pPr>
      <w:rPr>
        <w:rFonts w:ascii="Symbol" w:hAnsi="Symbol" w:hint="default"/>
      </w:rPr>
    </w:lvl>
    <w:lvl w:ilvl="4" w:tplc="BCBE7744" w:tentative="1">
      <w:start w:val="1"/>
      <w:numFmt w:val="bullet"/>
      <w:lvlText w:val="o"/>
      <w:lvlJc w:val="left"/>
      <w:pPr>
        <w:tabs>
          <w:tab w:val="num" w:pos="3614"/>
        </w:tabs>
        <w:ind w:left="3614" w:hanging="360"/>
      </w:pPr>
      <w:rPr>
        <w:rFonts w:ascii="Courier New" w:hAnsi="Courier New" w:cs="Courier New" w:hint="default"/>
      </w:rPr>
    </w:lvl>
    <w:lvl w:ilvl="5" w:tplc="FAC60DDA" w:tentative="1">
      <w:start w:val="1"/>
      <w:numFmt w:val="bullet"/>
      <w:lvlText w:val=""/>
      <w:lvlJc w:val="left"/>
      <w:pPr>
        <w:tabs>
          <w:tab w:val="num" w:pos="4334"/>
        </w:tabs>
        <w:ind w:left="4334" w:hanging="360"/>
      </w:pPr>
      <w:rPr>
        <w:rFonts w:ascii="Wingdings" w:hAnsi="Wingdings" w:hint="default"/>
      </w:rPr>
    </w:lvl>
    <w:lvl w:ilvl="6" w:tplc="D0944078" w:tentative="1">
      <w:start w:val="1"/>
      <w:numFmt w:val="bullet"/>
      <w:lvlText w:val=""/>
      <w:lvlJc w:val="left"/>
      <w:pPr>
        <w:tabs>
          <w:tab w:val="num" w:pos="5054"/>
        </w:tabs>
        <w:ind w:left="5054" w:hanging="360"/>
      </w:pPr>
      <w:rPr>
        <w:rFonts w:ascii="Symbol" w:hAnsi="Symbol" w:hint="default"/>
      </w:rPr>
    </w:lvl>
    <w:lvl w:ilvl="7" w:tplc="CBC4BA24" w:tentative="1">
      <w:start w:val="1"/>
      <w:numFmt w:val="bullet"/>
      <w:lvlText w:val="o"/>
      <w:lvlJc w:val="left"/>
      <w:pPr>
        <w:tabs>
          <w:tab w:val="num" w:pos="5774"/>
        </w:tabs>
        <w:ind w:left="5774" w:hanging="360"/>
      </w:pPr>
      <w:rPr>
        <w:rFonts w:ascii="Courier New" w:hAnsi="Courier New" w:cs="Courier New" w:hint="default"/>
      </w:rPr>
    </w:lvl>
    <w:lvl w:ilvl="8" w:tplc="A5C4F3B6" w:tentative="1">
      <w:start w:val="1"/>
      <w:numFmt w:val="bullet"/>
      <w:lvlText w:val=""/>
      <w:lvlJc w:val="left"/>
      <w:pPr>
        <w:tabs>
          <w:tab w:val="num" w:pos="6494"/>
        </w:tabs>
        <w:ind w:left="6494" w:hanging="360"/>
      </w:pPr>
      <w:rPr>
        <w:rFonts w:ascii="Wingdings" w:hAnsi="Wingdings" w:hint="default"/>
      </w:rPr>
    </w:lvl>
  </w:abstractNum>
  <w:abstractNum w:abstractNumId="2">
    <w:nsid w:val="18F935D5"/>
    <w:multiLevelType w:val="hybridMultilevel"/>
    <w:tmpl w:val="B42EFBCA"/>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5978EB"/>
    <w:multiLevelType w:val="hybridMultilevel"/>
    <w:tmpl w:val="3AA2D4D2"/>
    <w:lvl w:ilvl="0" w:tplc="B2CA87C0">
      <w:start w:val="1"/>
      <w:numFmt w:val="bullet"/>
      <w:lvlText w:val=""/>
      <w:lvlJc w:val="left"/>
      <w:pPr>
        <w:tabs>
          <w:tab w:val="num" w:pos="720"/>
        </w:tabs>
        <w:ind w:left="720" w:hanging="360"/>
      </w:pPr>
      <w:rPr>
        <w:rFonts w:ascii="Symbol" w:hAnsi="Symbol" w:hint="default"/>
      </w:rPr>
    </w:lvl>
    <w:lvl w:ilvl="1" w:tplc="56B033C2" w:tentative="1">
      <w:start w:val="1"/>
      <w:numFmt w:val="bullet"/>
      <w:lvlText w:val="o"/>
      <w:lvlJc w:val="left"/>
      <w:pPr>
        <w:tabs>
          <w:tab w:val="num" w:pos="1440"/>
        </w:tabs>
        <w:ind w:left="1440" w:hanging="360"/>
      </w:pPr>
      <w:rPr>
        <w:rFonts w:ascii="Courier New" w:hAnsi="Courier New" w:cs="Courier New" w:hint="default"/>
      </w:rPr>
    </w:lvl>
    <w:lvl w:ilvl="2" w:tplc="26EA3BBC" w:tentative="1">
      <w:start w:val="1"/>
      <w:numFmt w:val="bullet"/>
      <w:lvlText w:val=""/>
      <w:lvlJc w:val="left"/>
      <w:pPr>
        <w:tabs>
          <w:tab w:val="num" w:pos="2160"/>
        </w:tabs>
        <w:ind w:left="2160" w:hanging="360"/>
      </w:pPr>
      <w:rPr>
        <w:rFonts w:ascii="Wingdings" w:hAnsi="Wingdings" w:hint="default"/>
      </w:rPr>
    </w:lvl>
    <w:lvl w:ilvl="3" w:tplc="2EC819CA" w:tentative="1">
      <w:start w:val="1"/>
      <w:numFmt w:val="bullet"/>
      <w:lvlText w:val=""/>
      <w:lvlJc w:val="left"/>
      <w:pPr>
        <w:tabs>
          <w:tab w:val="num" w:pos="2880"/>
        </w:tabs>
        <w:ind w:left="2880" w:hanging="360"/>
      </w:pPr>
      <w:rPr>
        <w:rFonts w:ascii="Symbol" w:hAnsi="Symbol" w:hint="default"/>
      </w:rPr>
    </w:lvl>
    <w:lvl w:ilvl="4" w:tplc="C7EEA32E" w:tentative="1">
      <w:start w:val="1"/>
      <w:numFmt w:val="bullet"/>
      <w:lvlText w:val="o"/>
      <w:lvlJc w:val="left"/>
      <w:pPr>
        <w:tabs>
          <w:tab w:val="num" w:pos="3600"/>
        </w:tabs>
        <w:ind w:left="3600" w:hanging="360"/>
      </w:pPr>
      <w:rPr>
        <w:rFonts w:ascii="Courier New" w:hAnsi="Courier New" w:cs="Courier New" w:hint="default"/>
      </w:rPr>
    </w:lvl>
    <w:lvl w:ilvl="5" w:tplc="BDD6617E" w:tentative="1">
      <w:start w:val="1"/>
      <w:numFmt w:val="bullet"/>
      <w:lvlText w:val=""/>
      <w:lvlJc w:val="left"/>
      <w:pPr>
        <w:tabs>
          <w:tab w:val="num" w:pos="4320"/>
        </w:tabs>
        <w:ind w:left="4320" w:hanging="360"/>
      </w:pPr>
      <w:rPr>
        <w:rFonts w:ascii="Wingdings" w:hAnsi="Wingdings" w:hint="default"/>
      </w:rPr>
    </w:lvl>
    <w:lvl w:ilvl="6" w:tplc="BDB41BDC" w:tentative="1">
      <w:start w:val="1"/>
      <w:numFmt w:val="bullet"/>
      <w:lvlText w:val=""/>
      <w:lvlJc w:val="left"/>
      <w:pPr>
        <w:tabs>
          <w:tab w:val="num" w:pos="5040"/>
        </w:tabs>
        <w:ind w:left="5040" w:hanging="360"/>
      </w:pPr>
      <w:rPr>
        <w:rFonts w:ascii="Symbol" w:hAnsi="Symbol" w:hint="default"/>
      </w:rPr>
    </w:lvl>
    <w:lvl w:ilvl="7" w:tplc="4EE404B0" w:tentative="1">
      <w:start w:val="1"/>
      <w:numFmt w:val="bullet"/>
      <w:lvlText w:val="o"/>
      <w:lvlJc w:val="left"/>
      <w:pPr>
        <w:tabs>
          <w:tab w:val="num" w:pos="5760"/>
        </w:tabs>
        <w:ind w:left="5760" w:hanging="360"/>
      </w:pPr>
      <w:rPr>
        <w:rFonts w:ascii="Courier New" w:hAnsi="Courier New" w:cs="Courier New" w:hint="default"/>
      </w:rPr>
    </w:lvl>
    <w:lvl w:ilvl="8" w:tplc="1FCE8180" w:tentative="1">
      <w:start w:val="1"/>
      <w:numFmt w:val="bullet"/>
      <w:lvlText w:val=""/>
      <w:lvlJc w:val="left"/>
      <w:pPr>
        <w:tabs>
          <w:tab w:val="num" w:pos="6480"/>
        </w:tabs>
        <w:ind w:left="6480" w:hanging="360"/>
      </w:pPr>
      <w:rPr>
        <w:rFonts w:ascii="Wingdings" w:hAnsi="Wingdings" w:hint="default"/>
      </w:rPr>
    </w:lvl>
  </w:abstractNum>
  <w:abstractNum w:abstractNumId="4">
    <w:nsid w:val="1C64719E"/>
    <w:multiLevelType w:val="hybridMultilevel"/>
    <w:tmpl w:val="2A8CA3A6"/>
    <w:lvl w:ilvl="0" w:tplc="080C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075685A"/>
    <w:multiLevelType w:val="hybridMultilevel"/>
    <w:tmpl w:val="C52CD91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D50F28"/>
    <w:multiLevelType w:val="hybridMultilevel"/>
    <w:tmpl w:val="432AFD2E"/>
    <w:lvl w:ilvl="0" w:tplc="00000004">
      <w:start w:val="1"/>
      <w:numFmt w:val="bullet"/>
      <w:lvlText w:val=""/>
      <w:lvlJc w:val="left"/>
      <w:pPr>
        <w:ind w:left="644" w:hanging="360"/>
      </w:pPr>
      <w:rPr>
        <w:rFonts w:ascii="Wingdings" w:hAnsi="Wingdings" w:cs="Wingdings" w:hint="default"/>
        <w:color w:val="000000"/>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7">
    <w:nsid w:val="26454CE0"/>
    <w:multiLevelType w:val="hybridMultilevel"/>
    <w:tmpl w:val="DCF2D35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2D526936"/>
    <w:multiLevelType w:val="hybridMultilevel"/>
    <w:tmpl w:val="2D8A70DA"/>
    <w:lvl w:ilvl="0" w:tplc="00000004">
      <w:start w:val="1"/>
      <w:numFmt w:val="bullet"/>
      <w:lvlText w:val=""/>
      <w:lvlJc w:val="left"/>
      <w:pPr>
        <w:ind w:left="720" w:hanging="360"/>
      </w:pPr>
      <w:rPr>
        <w:rFonts w:ascii="Wingdings" w:hAnsi="Wingdings" w:cs="Wingdings" w:hint="default"/>
        <w:color w:val="000000"/>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9">
    <w:nsid w:val="2F5D2E61"/>
    <w:multiLevelType w:val="hybridMultilevel"/>
    <w:tmpl w:val="539A958A"/>
    <w:lvl w:ilvl="0" w:tplc="00000004">
      <w:start w:val="1"/>
      <w:numFmt w:val="bullet"/>
      <w:lvlText w:val=""/>
      <w:lvlJc w:val="left"/>
      <w:pPr>
        <w:ind w:left="644" w:hanging="360"/>
      </w:pPr>
      <w:rPr>
        <w:rFonts w:ascii="Wingdings" w:hAnsi="Wingdings" w:cs="Wingdings" w:hint="default"/>
        <w:color w:val="000000"/>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0">
    <w:nsid w:val="31413B0F"/>
    <w:multiLevelType w:val="hybridMultilevel"/>
    <w:tmpl w:val="8DA0ACBC"/>
    <w:lvl w:ilvl="0" w:tplc="32B83742">
      <w:start w:val="1"/>
      <w:numFmt w:val="bullet"/>
      <w:lvlText w:val=""/>
      <w:lvlJc w:val="left"/>
      <w:pPr>
        <w:tabs>
          <w:tab w:val="num" w:pos="360"/>
        </w:tabs>
        <w:ind w:left="360" w:hanging="360"/>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81A787D"/>
    <w:multiLevelType w:val="hybridMultilevel"/>
    <w:tmpl w:val="58E6077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3F2536BE"/>
    <w:multiLevelType w:val="hybridMultilevel"/>
    <w:tmpl w:val="717C0836"/>
    <w:lvl w:ilvl="0" w:tplc="3AE0FDD4">
      <w:start w:val="32"/>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9224EB"/>
    <w:multiLevelType w:val="hybridMultilevel"/>
    <w:tmpl w:val="34DC6AD4"/>
    <w:lvl w:ilvl="0" w:tplc="AE70ABDE">
      <w:start w:val="1"/>
      <w:numFmt w:val="bullet"/>
      <w:lvlText w:val=""/>
      <w:lvlJc w:val="left"/>
      <w:pPr>
        <w:tabs>
          <w:tab w:val="num" w:pos="720"/>
        </w:tabs>
        <w:ind w:left="720" w:hanging="360"/>
      </w:pPr>
      <w:rPr>
        <w:rFonts w:ascii="Symbol" w:hAnsi="Symbol" w:hint="default"/>
      </w:rPr>
    </w:lvl>
    <w:lvl w:ilvl="1" w:tplc="05DC16D4">
      <w:start w:val="1"/>
      <w:numFmt w:val="decimal"/>
      <w:lvlText w:val="%2."/>
      <w:lvlJc w:val="left"/>
      <w:pPr>
        <w:tabs>
          <w:tab w:val="num" w:pos="1440"/>
        </w:tabs>
        <w:ind w:left="1440" w:hanging="360"/>
      </w:pPr>
      <w:rPr>
        <w:rFonts w:hint="default"/>
      </w:rPr>
    </w:lvl>
    <w:lvl w:ilvl="2" w:tplc="03066F4A" w:tentative="1">
      <w:start w:val="1"/>
      <w:numFmt w:val="bullet"/>
      <w:lvlText w:val=""/>
      <w:lvlJc w:val="left"/>
      <w:pPr>
        <w:tabs>
          <w:tab w:val="num" w:pos="2160"/>
        </w:tabs>
        <w:ind w:left="2160" w:hanging="360"/>
      </w:pPr>
      <w:rPr>
        <w:rFonts w:ascii="Wingdings" w:hAnsi="Wingdings" w:hint="default"/>
      </w:rPr>
    </w:lvl>
    <w:lvl w:ilvl="3" w:tplc="E63ACF8E" w:tentative="1">
      <w:start w:val="1"/>
      <w:numFmt w:val="bullet"/>
      <w:lvlText w:val=""/>
      <w:lvlJc w:val="left"/>
      <w:pPr>
        <w:tabs>
          <w:tab w:val="num" w:pos="2880"/>
        </w:tabs>
        <w:ind w:left="2880" w:hanging="360"/>
      </w:pPr>
      <w:rPr>
        <w:rFonts w:ascii="Symbol" w:hAnsi="Symbol" w:hint="default"/>
      </w:rPr>
    </w:lvl>
    <w:lvl w:ilvl="4" w:tplc="39225A14" w:tentative="1">
      <w:start w:val="1"/>
      <w:numFmt w:val="bullet"/>
      <w:lvlText w:val="o"/>
      <w:lvlJc w:val="left"/>
      <w:pPr>
        <w:tabs>
          <w:tab w:val="num" w:pos="3600"/>
        </w:tabs>
        <w:ind w:left="3600" w:hanging="360"/>
      </w:pPr>
      <w:rPr>
        <w:rFonts w:ascii="Courier New" w:hAnsi="Courier New" w:cs="Courier New" w:hint="default"/>
      </w:rPr>
    </w:lvl>
    <w:lvl w:ilvl="5" w:tplc="19B0E616" w:tentative="1">
      <w:start w:val="1"/>
      <w:numFmt w:val="bullet"/>
      <w:lvlText w:val=""/>
      <w:lvlJc w:val="left"/>
      <w:pPr>
        <w:tabs>
          <w:tab w:val="num" w:pos="4320"/>
        </w:tabs>
        <w:ind w:left="4320" w:hanging="360"/>
      </w:pPr>
      <w:rPr>
        <w:rFonts w:ascii="Wingdings" w:hAnsi="Wingdings" w:hint="default"/>
      </w:rPr>
    </w:lvl>
    <w:lvl w:ilvl="6" w:tplc="7B642E42" w:tentative="1">
      <w:start w:val="1"/>
      <w:numFmt w:val="bullet"/>
      <w:lvlText w:val=""/>
      <w:lvlJc w:val="left"/>
      <w:pPr>
        <w:tabs>
          <w:tab w:val="num" w:pos="5040"/>
        </w:tabs>
        <w:ind w:left="5040" w:hanging="360"/>
      </w:pPr>
      <w:rPr>
        <w:rFonts w:ascii="Symbol" w:hAnsi="Symbol" w:hint="default"/>
      </w:rPr>
    </w:lvl>
    <w:lvl w:ilvl="7" w:tplc="21CAB8AC" w:tentative="1">
      <w:start w:val="1"/>
      <w:numFmt w:val="bullet"/>
      <w:lvlText w:val="o"/>
      <w:lvlJc w:val="left"/>
      <w:pPr>
        <w:tabs>
          <w:tab w:val="num" w:pos="5760"/>
        </w:tabs>
        <w:ind w:left="5760" w:hanging="360"/>
      </w:pPr>
      <w:rPr>
        <w:rFonts w:ascii="Courier New" w:hAnsi="Courier New" w:cs="Courier New" w:hint="default"/>
      </w:rPr>
    </w:lvl>
    <w:lvl w:ilvl="8" w:tplc="29A8554C" w:tentative="1">
      <w:start w:val="1"/>
      <w:numFmt w:val="bullet"/>
      <w:lvlText w:val=""/>
      <w:lvlJc w:val="left"/>
      <w:pPr>
        <w:tabs>
          <w:tab w:val="num" w:pos="6480"/>
        </w:tabs>
        <w:ind w:left="6480" w:hanging="360"/>
      </w:pPr>
      <w:rPr>
        <w:rFonts w:ascii="Wingdings" w:hAnsi="Wingdings" w:hint="default"/>
      </w:rPr>
    </w:lvl>
  </w:abstractNum>
  <w:abstractNum w:abstractNumId="14">
    <w:nsid w:val="58AE4CF9"/>
    <w:multiLevelType w:val="hybridMultilevel"/>
    <w:tmpl w:val="8C1A2B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7EC07FB"/>
    <w:multiLevelType w:val="hybridMultilevel"/>
    <w:tmpl w:val="6F628D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F6950E2"/>
    <w:multiLevelType w:val="hybridMultilevel"/>
    <w:tmpl w:val="48E88276"/>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1017FF4"/>
    <w:multiLevelType w:val="hybridMultilevel"/>
    <w:tmpl w:val="BAEEEB6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78900A0F"/>
    <w:multiLevelType w:val="hybridMultilevel"/>
    <w:tmpl w:val="1206B242"/>
    <w:lvl w:ilvl="0" w:tplc="8FD0BBFE">
      <w:start w:val="1"/>
      <w:numFmt w:val="bullet"/>
      <w:lvlText w:val=""/>
      <w:lvlJc w:val="left"/>
      <w:pPr>
        <w:tabs>
          <w:tab w:val="num" w:pos="720"/>
        </w:tabs>
        <w:ind w:left="720" w:hanging="360"/>
      </w:pPr>
      <w:rPr>
        <w:rFonts w:ascii="Symbol" w:hAnsi="Symbol" w:hint="default"/>
      </w:rPr>
    </w:lvl>
    <w:lvl w:ilvl="1" w:tplc="ACCED6E8" w:tentative="1">
      <w:start w:val="1"/>
      <w:numFmt w:val="bullet"/>
      <w:lvlText w:val="o"/>
      <w:lvlJc w:val="left"/>
      <w:pPr>
        <w:tabs>
          <w:tab w:val="num" w:pos="1440"/>
        </w:tabs>
        <w:ind w:left="1440" w:hanging="360"/>
      </w:pPr>
      <w:rPr>
        <w:rFonts w:ascii="Courier New" w:hAnsi="Courier New" w:cs="Courier New" w:hint="default"/>
      </w:rPr>
    </w:lvl>
    <w:lvl w:ilvl="2" w:tplc="21BEF732" w:tentative="1">
      <w:start w:val="1"/>
      <w:numFmt w:val="bullet"/>
      <w:lvlText w:val=""/>
      <w:lvlJc w:val="left"/>
      <w:pPr>
        <w:tabs>
          <w:tab w:val="num" w:pos="2160"/>
        </w:tabs>
        <w:ind w:left="2160" w:hanging="360"/>
      </w:pPr>
      <w:rPr>
        <w:rFonts w:ascii="Wingdings" w:hAnsi="Wingdings" w:hint="default"/>
      </w:rPr>
    </w:lvl>
    <w:lvl w:ilvl="3" w:tplc="E458A4B4" w:tentative="1">
      <w:start w:val="1"/>
      <w:numFmt w:val="bullet"/>
      <w:lvlText w:val=""/>
      <w:lvlJc w:val="left"/>
      <w:pPr>
        <w:tabs>
          <w:tab w:val="num" w:pos="2880"/>
        </w:tabs>
        <w:ind w:left="2880" w:hanging="360"/>
      </w:pPr>
      <w:rPr>
        <w:rFonts w:ascii="Symbol" w:hAnsi="Symbol" w:hint="default"/>
      </w:rPr>
    </w:lvl>
    <w:lvl w:ilvl="4" w:tplc="3C3AEF8C" w:tentative="1">
      <w:start w:val="1"/>
      <w:numFmt w:val="bullet"/>
      <w:lvlText w:val="o"/>
      <w:lvlJc w:val="left"/>
      <w:pPr>
        <w:tabs>
          <w:tab w:val="num" w:pos="3600"/>
        </w:tabs>
        <w:ind w:left="3600" w:hanging="360"/>
      </w:pPr>
      <w:rPr>
        <w:rFonts w:ascii="Courier New" w:hAnsi="Courier New" w:cs="Courier New" w:hint="default"/>
      </w:rPr>
    </w:lvl>
    <w:lvl w:ilvl="5" w:tplc="61C8C2DC" w:tentative="1">
      <w:start w:val="1"/>
      <w:numFmt w:val="bullet"/>
      <w:lvlText w:val=""/>
      <w:lvlJc w:val="left"/>
      <w:pPr>
        <w:tabs>
          <w:tab w:val="num" w:pos="4320"/>
        </w:tabs>
        <w:ind w:left="4320" w:hanging="360"/>
      </w:pPr>
      <w:rPr>
        <w:rFonts w:ascii="Wingdings" w:hAnsi="Wingdings" w:hint="default"/>
      </w:rPr>
    </w:lvl>
    <w:lvl w:ilvl="6" w:tplc="156AF576" w:tentative="1">
      <w:start w:val="1"/>
      <w:numFmt w:val="bullet"/>
      <w:lvlText w:val=""/>
      <w:lvlJc w:val="left"/>
      <w:pPr>
        <w:tabs>
          <w:tab w:val="num" w:pos="5040"/>
        </w:tabs>
        <w:ind w:left="5040" w:hanging="360"/>
      </w:pPr>
      <w:rPr>
        <w:rFonts w:ascii="Symbol" w:hAnsi="Symbol" w:hint="default"/>
      </w:rPr>
    </w:lvl>
    <w:lvl w:ilvl="7" w:tplc="463E42C8" w:tentative="1">
      <w:start w:val="1"/>
      <w:numFmt w:val="bullet"/>
      <w:lvlText w:val="o"/>
      <w:lvlJc w:val="left"/>
      <w:pPr>
        <w:tabs>
          <w:tab w:val="num" w:pos="5760"/>
        </w:tabs>
        <w:ind w:left="5760" w:hanging="360"/>
      </w:pPr>
      <w:rPr>
        <w:rFonts w:ascii="Courier New" w:hAnsi="Courier New" w:cs="Courier New" w:hint="default"/>
      </w:rPr>
    </w:lvl>
    <w:lvl w:ilvl="8" w:tplc="47D4EBE2" w:tentative="1">
      <w:start w:val="1"/>
      <w:numFmt w:val="bullet"/>
      <w:lvlText w:val=""/>
      <w:lvlJc w:val="left"/>
      <w:pPr>
        <w:tabs>
          <w:tab w:val="num" w:pos="6480"/>
        </w:tabs>
        <w:ind w:left="6480" w:hanging="360"/>
      </w:pPr>
      <w:rPr>
        <w:rFonts w:ascii="Wingdings" w:hAnsi="Wingdings" w:hint="default"/>
      </w:rPr>
    </w:lvl>
  </w:abstractNum>
  <w:abstractNum w:abstractNumId="19">
    <w:nsid w:val="7C6E5D45"/>
    <w:multiLevelType w:val="hybridMultilevel"/>
    <w:tmpl w:val="C4BC07D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3"/>
  </w:num>
  <w:num w:numId="3">
    <w:abstractNumId w:val="3"/>
  </w:num>
  <w:num w:numId="4">
    <w:abstractNumId w:val="17"/>
  </w:num>
  <w:num w:numId="5">
    <w:abstractNumId w:val="18"/>
  </w:num>
  <w:num w:numId="6">
    <w:abstractNumId w:val="10"/>
  </w:num>
  <w:num w:numId="7">
    <w:abstractNumId w:val="16"/>
  </w:num>
  <w:num w:numId="8">
    <w:abstractNumId w:val="15"/>
  </w:num>
  <w:num w:numId="9">
    <w:abstractNumId w:val="5"/>
  </w:num>
  <w:num w:numId="10">
    <w:abstractNumId w:val="19"/>
  </w:num>
  <w:num w:numId="11">
    <w:abstractNumId w:val="11"/>
  </w:num>
  <w:num w:numId="12">
    <w:abstractNumId w:val="7"/>
  </w:num>
  <w:num w:numId="13">
    <w:abstractNumId w:val="12"/>
  </w:num>
  <w:num w:numId="14">
    <w:abstractNumId w:val="14"/>
  </w:num>
  <w:num w:numId="15">
    <w:abstractNumId w:val="2"/>
  </w:num>
  <w:num w:numId="16">
    <w:abstractNumId w:val="0"/>
  </w:num>
  <w:num w:numId="17">
    <w:abstractNumId w:val="8"/>
  </w:num>
  <w:num w:numId="18">
    <w:abstractNumId w:val="9"/>
  </w:num>
  <w:num w:numId="19">
    <w:abstractNumId w:val="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mirrorMargin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DC7"/>
    <w:rsid w:val="00014453"/>
    <w:rsid w:val="00014BF4"/>
    <w:rsid w:val="000512A0"/>
    <w:rsid w:val="00071705"/>
    <w:rsid w:val="000B7CAA"/>
    <w:rsid w:val="000C0605"/>
    <w:rsid w:val="000D0AE4"/>
    <w:rsid w:val="000F1AAF"/>
    <w:rsid w:val="00111FF0"/>
    <w:rsid w:val="00112F4D"/>
    <w:rsid w:val="00113D3C"/>
    <w:rsid w:val="00135274"/>
    <w:rsid w:val="00157194"/>
    <w:rsid w:val="0016516B"/>
    <w:rsid w:val="0017020B"/>
    <w:rsid w:val="00182411"/>
    <w:rsid w:val="001A0E7B"/>
    <w:rsid w:val="001B0434"/>
    <w:rsid w:val="001B6F29"/>
    <w:rsid w:val="001E146C"/>
    <w:rsid w:val="00225584"/>
    <w:rsid w:val="002279EC"/>
    <w:rsid w:val="00277B3D"/>
    <w:rsid w:val="00277CA0"/>
    <w:rsid w:val="002944D9"/>
    <w:rsid w:val="002A0019"/>
    <w:rsid w:val="002A0978"/>
    <w:rsid w:val="002A57AD"/>
    <w:rsid w:val="002A7980"/>
    <w:rsid w:val="002C018C"/>
    <w:rsid w:val="002C5F5C"/>
    <w:rsid w:val="002C5FC4"/>
    <w:rsid w:val="002E2149"/>
    <w:rsid w:val="002F3316"/>
    <w:rsid w:val="003210F4"/>
    <w:rsid w:val="003304AA"/>
    <w:rsid w:val="0033074A"/>
    <w:rsid w:val="00331D70"/>
    <w:rsid w:val="00334FCB"/>
    <w:rsid w:val="00342DED"/>
    <w:rsid w:val="003534EC"/>
    <w:rsid w:val="00371536"/>
    <w:rsid w:val="00373417"/>
    <w:rsid w:val="00373C5F"/>
    <w:rsid w:val="003A5347"/>
    <w:rsid w:val="003A539D"/>
    <w:rsid w:val="003C3C01"/>
    <w:rsid w:val="004029CC"/>
    <w:rsid w:val="00404C54"/>
    <w:rsid w:val="00405638"/>
    <w:rsid w:val="004113EE"/>
    <w:rsid w:val="00456551"/>
    <w:rsid w:val="00490D36"/>
    <w:rsid w:val="004952D3"/>
    <w:rsid w:val="004C2F7E"/>
    <w:rsid w:val="00500D88"/>
    <w:rsid w:val="005068AD"/>
    <w:rsid w:val="0051716C"/>
    <w:rsid w:val="00523592"/>
    <w:rsid w:val="00526958"/>
    <w:rsid w:val="005534CA"/>
    <w:rsid w:val="00597A73"/>
    <w:rsid w:val="005A48EF"/>
    <w:rsid w:val="005B1657"/>
    <w:rsid w:val="005B64A0"/>
    <w:rsid w:val="005C45C4"/>
    <w:rsid w:val="005D0E4C"/>
    <w:rsid w:val="005E0DC7"/>
    <w:rsid w:val="005F11B5"/>
    <w:rsid w:val="005F7FC6"/>
    <w:rsid w:val="006425DF"/>
    <w:rsid w:val="006A4CDF"/>
    <w:rsid w:val="006B2217"/>
    <w:rsid w:val="006D5C3A"/>
    <w:rsid w:val="006E1156"/>
    <w:rsid w:val="006F04E6"/>
    <w:rsid w:val="006F71E0"/>
    <w:rsid w:val="00712010"/>
    <w:rsid w:val="00723EAA"/>
    <w:rsid w:val="0073036C"/>
    <w:rsid w:val="00755659"/>
    <w:rsid w:val="00755F34"/>
    <w:rsid w:val="007A4656"/>
    <w:rsid w:val="007D57BE"/>
    <w:rsid w:val="008022DE"/>
    <w:rsid w:val="008458D6"/>
    <w:rsid w:val="0084787E"/>
    <w:rsid w:val="008625FF"/>
    <w:rsid w:val="008842D8"/>
    <w:rsid w:val="008C248D"/>
    <w:rsid w:val="008E5DCD"/>
    <w:rsid w:val="009079DB"/>
    <w:rsid w:val="009114D0"/>
    <w:rsid w:val="00914D46"/>
    <w:rsid w:val="0091700E"/>
    <w:rsid w:val="0092191D"/>
    <w:rsid w:val="009231CE"/>
    <w:rsid w:val="00927336"/>
    <w:rsid w:val="00932EA0"/>
    <w:rsid w:val="00941154"/>
    <w:rsid w:val="00951F76"/>
    <w:rsid w:val="00965280"/>
    <w:rsid w:val="00974FC5"/>
    <w:rsid w:val="009903D9"/>
    <w:rsid w:val="009A79EE"/>
    <w:rsid w:val="009C0FF7"/>
    <w:rsid w:val="009C55E9"/>
    <w:rsid w:val="00A205A4"/>
    <w:rsid w:val="00A22092"/>
    <w:rsid w:val="00A30655"/>
    <w:rsid w:val="00A42292"/>
    <w:rsid w:val="00A70C66"/>
    <w:rsid w:val="00A74AB3"/>
    <w:rsid w:val="00A8444C"/>
    <w:rsid w:val="00A947DC"/>
    <w:rsid w:val="00AA5112"/>
    <w:rsid w:val="00B35070"/>
    <w:rsid w:val="00B46988"/>
    <w:rsid w:val="00B540C5"/>
    <w:rsid w:val="00B90F4E"/>
    <w:rsid w:val="00C2786A"/>
    <w:rsid w:val="00C37FDC"/>
    <w:rsid w:val="00C55059"/>
    <w:rsid w:val="00C71B85"/>
    <w:rsid w:val="00C749C8"/>
    <w:rsid w:val="00C74AB9"/>
    <w:rsid w:val="00C83D1F"/>
    <w:rsid w:val="00C90320"/>
    <w:rsid w:val="00C95508"/>
    <w:rsid w:val="00CA1A6E"/>
    <w:rsid w:val="00CB6771"/>
    <w:rsid w:val="00CC1FD4"/>
    <w:rsid w:val="00CE29EA"/>
    <w:rsid w:val="00D211AD"/>
    <w:rsid w:val="00D3050D"/>
    <w:rsid w:val="00D70CCF"/>
    <w:rsid w:val="00DA6312"/>
    <w:rsid w:val="00DE060B"/>
    <w:rsid w:val="00DE31FF"/>
    <w:rsid w:val="00DF34CD"/>
    <w:rsid w:val="00E027C8"/>
    <w:rsid w:val="00E12BEF"/>
    <w:rsid w:val="00E166F6"/>
    <w:rsid w:val="00E256DE"/>
    <w:rsid w:val="00E265A6"/>
    <w:rsid w:val="00E37A03"/>
    <w:rsid w:val="00E82A10"/>
    <w:rsid w:val="00E9328F"/>
    <w:rsid w:val="00EA250C"/>
    <w:rsid w:val="00EA3740"/>
    <w:rsid w:val="00EB04C9"/>
    <w:rsid w:val="00EE7161"/>
    <w:rsid w:val="00EF7A4E"/>
    <w:rsid w:val="00F05881"/>
    <w:rsid w:val="00F304FE"/>
    <w:rsid w:val="00F326F3"/>
    <w:rsid w:val="00F53370"/>
    <w:rsid w:val="00F66ADD"/>
    <w:rsid w:val="00F72BA6"/>
    <w:rsid w:val="00F80C23"/>
    <w:rsid w:val="00F85611"/>
    <w:rsid w:val="00FA5D28"/>
    <w:rsid w:val="00FB1680"/>
    <w:rsid w:val="00FC3E6F"/>
    <w:rsid w:val="00FD307E"/>
    <w:rsid w:val="00FD3D9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3BE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B3D"/>
    <w:rPr>
      <w:lang w:eastAsia="en-US"/>
    </w:rPr>
  </w:style>
  <w:style w:type="paragraph" w:styleId="Heading1">
    <w:name w:val="heading 1"/>
    <w:basedOn w:val="Normal"/>
    <w:next w:val="Normal"/>
    <w:qFormat/>
    <w:rsid w:val="00277B3D"/>
    <w:pPr>
      <w:keepNext/>
      <w:widowControl w:val="0"/>
      <w:tabs>
        <w:tab w:val="left" w:pos="0"/>
        <w:tab w:val="left" w:pos="398"/>
        <w:tab w:val="left" w:pos="792"/>
        <w:tab w:val="left" w:pos="1440"/>
      </w:tabs>
      <w:suppressAutoHyphens/>
      <w:spacing w:line="360" w:lineRule="auto"/>
      <w:jc w:val="both"/>
      <w:outlineLvl w:val="0"/>
    </w:pPr>
    <w:rPr>
      <w:rFonts w:ascii="CG Omega" w:hAnsi="CG Omega"/>
      <w:snapToGrid w:val="0"/>
      <w:spacing w:val="-2"/>
      <w:u w:val="single"/>
      <w:lang w:val="nl-NL"/>
    </w:rPr>
  </w:style>
  <w:style w:type="paragraph" w:styleId="Heading2">
    <w:name w:val="heading 2"/>
    <w:basedOn w:val="Normal"/>
    <w:next w:val="Normal"/>
    <w:qFormat/>
    <w:rsid w:val="00277B3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77B3D"/>
    <w:pPr>
      <w:keepNext/>
      <w:spacing w:before="240" w:after="60"/>
      <w:outlineLvl w:val="2"/>
    </w:pPr>
    <w:rPr>
      <w:rFonts w:ascii="Arial" w:hAnsi="Arial" w:cs="Arial"/>
      <w:b/>
      <w:bCs/>
      <w:sz w:val="26"/>
      <w:szCs w:val="26"/>
    </w:rPr>
  </w:style>
  <w:style w:type="paragraph" w:styleId="Heading4">
    <w:name w:val="heading 4"/>
    <w:basedOn w:val="Normal"/>
    <w:next w:val="Normal"/>
    <w:qFormat/>
    <w:rsid w:val="00277B3D"/>
    <w:pPr>
      <w:keepNext/>
      <w:spacing w:before="240" w:after="60"/>
      <w:outlineLvl w:val="3"/>
    </w:pPr>
    <w:rPr>
      <w:b/>
      <w:bCs/>
      <w:sz w:val="28"/>
      <w:szCs w:val="28"/>
    </w:rPr>
  </w:style>
  <w:style w:type="paragraph" w:styleId="Heading5">
    <w:name w:val="heading 5"/>
    <w:basedOn w:val="Normal"/>
    <w:next w:val="Normal"/>
    <w:qFormat/>
    <w:rsid w:val="00277B3D"/>
    <w:pPr>
      <w:keepNext/>
      <w:jc w:val="center"/>
      <w:outlineLvl w:val="4"/>
    </w:pPr>
    <w:rPr>
      <w:sz w:val="24"/>
      <w:lang w:val="nl-BE"/>
    </w:rPr>
  </w:style>
  <w:style w:type="paragraph" w:styleId="Heading6">
    <w:name w:val="heading 6"/>
    <w:basedOn w:val="Normal"/>
    <w:next w:val="Normal"/>
    <w:qFormat/>
    <w:rsid w:val="00277B3D"/>
    <w:pPr>
      <w:spacing w:before="240" w:after="60"/>
      <w:outlineLvl w:val="5"/>
    </w:pPr>
    <w:rPr>
      <w:b/>
      <w:bCs/>
      <w:sz w:val="22"/>
      <w:szCs w:val="22"/>
    </w:rPr>
  </w:style>
  <w:style w:type="paragraph" w:styleId="Heading8">
    <w:name w:val="heading 8"/>
    <w:basedOn w:val="Normal"/>
    <w:next w:val="Normal"/>
    <w:qFormat/>
    <w:rsid w:val="00277B3D"/>
    <w:pPr>
      <w:spacing w:before="240" w:after="60"/>
      <w:outlineLvl w:val="7"/>
    </w:pPr>
    <w:rPr>
      <w:i/>
      <w:iCs/>
      <w:sz w:val="24"/>
      <w:szCs w:val="24"/>
    </w:rPr>
  </w:style>
  <w:style w:type="paragraph" w:styleId="Heading9">
    <w:name w:val="heading 9"/>
    <w:basedOn w:val="Normal"/>
    <w:next w:val="Normal"/>
    <w:qFormat/>
    <w:rsid w:val="00277B3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77B3D"/>
    <w:pPr>
      <w:tabs>
        <w:tab w:val="center" w:pos="4153"/>
        <w:tab w:val="right" w:pos="8306"/>
      </w:tabs>
    </w:pPr>
  </w:style>
  <w:style w:type="paragraph" w:styleId="Footer">
    <w:name w:val="footer"/>
    <w:basedOn w:val="Normal"/>
    <w:rsid w:val="00277B3D"/>
    <w:pPr>
      <w:tabs>
        <w:tab w:val="center" w:pos="4153"/>
        <w:tab w:val="right" w:pos="8306"/>
      </w:tabs>
    </w:pPr>
  </w:style>
  <w:style w:type="character" w:styleId="PageNumber">
    <w:name w:val="page number"/>
    <w:basedOn w:val="DefaultParagraphFont"/>
    <w:rsid w:val="00277B3D"/>
  </w:style>
  <w:style w:type="paragraph" w:styleId="TOAHeading">
    <w:name w:val="toa heading"/>
    <w:basedOn w:val="Normal"/>
    <w:next w:val="Normal"/>
    <w:semiHidden/>
    <w:rsid w:val="00277B3D"/>
    <w:pPr>
      <w:widowControl w:val="0"/>
      <w:tabs>
        <w:tab w:val="right" w:pos="9360"/>
      </w:tabs>
      <w:suppressAutoHyphens/>
    </w:pPr>
    <w:rPr>
      <w:rFonts w:ascii="Courier New" w:hAnsi="Courier New"/>
      <w:snapToGrid w:val="0"/>
      <w:lang w:val="en-US"/>
    </w:rPr>
  </w:style>
  <w:style w:type="paragraph" w:styleId="BodyText">
    <w:name w:val="Body Text"/>
    <w:basedOn w:val="Normal"/>
    <w:rsid w:val="00277B3D"/>
    <w:pPr>
      <w:widowControl w:val="0"/>
      <w:tabs>
        <w:tab w:val="left" w:pos="0"/>
        <w:tab w:val="left" w:pos="398"/>
        <w:tab w:val="left" w:pos="792"/>
        <w:tab w:val="left" w:pos="948"/>
        <w:tab w:val="left" w:pos="1440"/>
      </w:tabs>
      <w:suppressAutoHyphens/>
      <w:spacing w:line="360" w:lineRule="auto"/>
      <w:jc w:val="both"/>
    </w:pPr>
    <w:rPr>
      <w:rFonts w:ascii="CG Times" w:hAnsi="CG Times"/>
      <w:snapToGrid w:val="0"/>
      <w:spacing w:val="-2"/>
      <w:lang w:val="nl-NL"/>
    </w:rPr>
  </w:style>
  <w:style w:type="paragraph" w:styleId="BodyText2">
    <w:name w:val="Body Text 2"/>
    <w:basedOn w:val="Normal"/>
    <w:rsid w:val="00277B3D"/>
    <w:pPr>
      <w:tabs>
        <w:tab w:val="left" w:pos="0"/>
        <w:tab w:val="left" w:pos="398"/>
        <w:tab w:val="left" w:pos="792"/>
        <w:tab w:val="left" w:pos="1440"/>
      </w:tabs>
      <w:suppressAutoHyphens/>
      <w:spacing w:line="360" w:lineRule="auto"/>
      <w:jc w:val="both"/>
    </w:pPr>
    <w:rPr>
      <w:rFonts w:ascii="CG Omega" w:hAnsi="CG Omega"/>
      <w:b/>
    </w:rPr>
  </w:style>
  <w:style w:type="paragraph" w:customStyle="1" w:styleId="OSTClogo">
    <w:name w:val="OSTC_logo"/>
    <w:basedOn w:val="Normal"/>
    <w:rsid w:val="00277B3D"/>
    <w:pPr>
      <w:jc w:val="right"/>
    </w:pPr>
    <w:rPr>
      <w:rFonts w:ascii="Univers" w:hAnsi="Univers"/>
      <w:sz w:val="16"/>
      <w:lang w:val="nl-NL"/>
    </w:rPr>
  </w:style>
  <w:style w:type="paragraph" w:styleId="BodyTextIndent2">
    <w:name w:val="Body Text Indent 2"/>
    <w:basedOn w:val="Normal"/>
    <w:rsid w:val="00277B3D"/>
    <w:pPr>
      <w:spacing w:after="120" w:line="480" w:lineRule="auto"/>
      <w:ind w:left="283"/>
    </w:pPr>
  </w:style>
  <w:style w:type="paragraph" w:styleId="BodyTextIndent3">
    <w:name w:val="Body Text Indent 3"/>
    <w:basedOn w:val="Normal"/>
    <w:rsid w:val="00277B3D"/>
    <w:pPr>
      <w:spacing w:after="120"/>
      <w:ind w:left="283"/>
    </w:pPr>
    <w:rPr>
      <w:sz w:val="16"/>
      <w:szCs w:val="16"/>
    </w:rPr>
  </w:style>
  <w:style w:type="paragraph" w:styleId="BodyTextIndent">
    <w:name w:val="Body Text Indent"/>
    <w:basedOn w:val="Normal"/>
    <w:rsid w:val="00277B3D"/>
    <w:pPr>
      <w:spacing w:after="120"/>
      <w:ind w:left="283"/>
    </w:pPr>
  </w:style>
  <w:style w:type="paragraph" w:customStyle="1" w:styleId="OSTCnormal">
    <w:name w:val="OSTC_normal"/>
    <w:rsid w:val="00277B3D"/>
    <w:rPr>
      <w:sz w:val="24"/>
      <w:lang w:val="nl-NL" w:eastAsia="en-US"/>
    </w:rPr>
  </w:style>
  <w:style w:type="paragraph" w:styleId="BalloonText">
    <w:name w:val="Balloon Text"/>
    <w:basedOn w:val="Normal"/>
    <w:semiHidden/>
    <w:rsid w:val="00277B3D"/>
    <w:rPr>
      <w:rFonts w:ascii="Tahoma" w:hAnsi="Tahoma" w:cs="Tahoma"/>
      <w:sz w:val="16"/>
      <w:szCs w:val="16"/>
    </w:rPr>
  </w:style>
  <w:style w:type="paragraph" w:customStyle="1" w:styleId="OSTCdocref">
    <w:name w:val="OSTC_docref"/>
    <w:basedOn w:val="OSTCnormal"/>
    <w:rsid w:val="00277B3D"/>
    <w:rPr>
      <w:rFonts w:ascii="LinePrinter" w:hAnsi="LinePrinter"/>
      <w:sz w:val="17"/>
    </w:rPr>
  </w:style>
  <w:style w:type="table" w:styleId="TableGrid">
    <w:name w:val="Table Grid"/>
    <w:basedOn w:val="TableNormal"/>
    <w:uiPriority w:val="59"/>
    <w:rsid w:val="00277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A4CDF"/>
    <w:rPr>
      <w:lang w:eastAsia="en-US"/>
    </w:rPr>
  </w:style>
  <w:style w:type="paragraph" w:styleId="ListParagraph">
    <w:name w:val="List Paragraph"/>
    <w:basedOn w:val="Normal"/>
    <w:uiPriority w:val="34"/>
    <w:qFormat/>
    <w:rsid w:val="002F3316"/>
    <w:pPr>
      <w:ind w:left="720"/>
      <w:contextualSpacing/>
    </w:pPr>
  </w:style>
  <w:style w:type="character" w:styleId="Hyperlink">
    <w:name w:val="Hyperlink"/>
    <w:rsid w:val="000B7CAA"/>
    <w:rPr>
      <w:color w:val="0000FF"/>
      <w:u w:val="single"/>
    </w:rPr>
  </w:style>
  <w:style w:type="paragraph" w:customStyle="1" w:styleId="WW-Standard">
    <w:name w:val="WW-Standard"/>
    <w:rsid w:val="000B7CAA"/>
    <w:pPr>
      <w:widowControl w:val="0"/>
      <w:suppressAutoHyphens/>
      <w:textAlignment w:val="baseline"/>
    </w:pPr>
    <w:rPr>
      <w:rFonts w:eastAsia="SimSun" w:cs="Tahoma"/>
      <w:kern w:val="1"/>
      <w:sz w:val="24"/>
      <w:szCs w:val="24"/>
      <w:lang w:eastAsia="hi-IN" w:bidi="hi-IN"/>
    </w:rPr>
  </w:style>
  <w:style w:type="paragraph" w:customStyle="1" w:styleId="TableContents">
    <w:name w:val="Table Contents"/>
    <w:basedOn w:val="WW-Standard"/>
    <w:rsid w:val="000B7CAA"/>
    <w:pPr>
      <w:suppressLineNumbers/>
    </w:pPr>
  </w:style>
  <w:style w:type="character" w:customStyle="1" w:styleId="hithilite">
    <w:name w:val="hithilite"/>
    <w:basedOn w:val="DefaultParagraphFont"/>
    <w:rsid w:val="000B7CAA"/>
  </w:style>
  <w:style w:type="table" w:customStyle="1" w:styleId="ListTable6Colorful1">
    <w:name w:val="List Table 6 Colorful1"/>
    <w:basedOn w:val="TableNormal"/>
    <w:uiPriority w:val="51"/>
    <w:rsid w:val="0073036C"/>
    <w:rPr>
      <w:color w:val="000000" w:themeColor="text1"/>
      <w:lang w:val="fr-BE" w:eastAsia="fr-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basedOn w:val="Normal"/>
    <w:uiPriority w:val="99"/>
    <w:qFormat/>
    <w:rsid w:val="00A22092"/>
    <w:pPr>
      <w:suppressAutoHyphens/>
    </w:pPr>
    <w:rPr>
      <w:rFonts w:ascii="CG Omega" w:eastAsia="MS Mincho" w:hAnsi="CG Omega" w:cs="CG Omega"/>
      <w:sz w:val="22"/>
      <w:szCs w:val="24"/>
      <w:lang w:val="en-US" w:eastAsia="ar-SA"/>
    </w:rPr>
  </w:style>
  <w:style w:type="character" w:styleId="CommentReference">
    <w:name w:val="annotation reference"/>
    <w:basedOn w:val="DefaultParagraphFont"/>
    <w:unhideWhenUsed/>
    <w:rsid w:val="005B64A0"/>
    <w:rPr>
      <w:sz w:val="16"/>
      <w:szCs w:val="16"/>
    </w:rPr>
  </w:style>
  <w:style w:type="paragraph" w:styleId="CommentText">
    <w:name w:val="annotation text"/>
    <w:basedOn w:val="Normal"/>
    <w:link w:val="CommentTextChar"/>
    <w:unhideWhenUsed/>
    <w:rsid w:val="005B64A0"/>
  </w:style>
  <w:style w:type="character" w:customStyle="1" w:styleId="CommentTextChar">
    <w:name w:val="Comment Text Char"/>
    <w:basedOn w:val="DefaultParagraphFont"/>
    <w:link w:val="CommentText"/>
    <w:rsid w:val="005B64A0"/>
    <w:rPr>
      <w:lang w:eastAsia="en-US"/>
    </w:rPr>
  </w:style>
  <w:style w:type="paragraph" w:styleId="CommentSubject">
    <w:name w:val="annotation subject"/>
    <w:basedOn w:val="CommentText"/>
    <w:next w:val="CommentText"/>
    <w:link w:val="CommentSubjectChar"/>
    <w:uiPriority w:val="99"/>
    <w:semiHidden/>
    <w:unhideWhenUsed/>
    <w:rsid w:val="005B64A0"/>
    <w:rPr>
      <w:b/>
      <w:bCs/>
    </w:rPr>
  </w:style>
  <w:style w:type="character" w:customStyle="1" w:styleId="CommentSubjectChar">
    <w:name w:val="Comment Subject Char"/>
    <w:basedOn w:val="CommentTextChar"/>
    <w:link w:val="CommentSubject"/>
    <w:uiPriority w:val="99"/>
    <w:semiHidden/>
    <w:rsid w:val="005B64A0"/>
    <w:rPr>
      <w:b/>
      <w:bCs/>
      <w:lang w:eastAsia="en-US"/>
    </w:rPr>
  </w:style>
  <w:style w:type="table" w:customStyle="1" w:styleId="GridTable1Light-Accent41">
    <w:name w:val="Grid Table 1 Light - Accent 41"/>
    <w:basedOn w:val="TableNormal"/>
    <w:uiPriority w:val="46"/>
    <w:rsid w:val="00F66ADD"/>
    <w:rPr>
      <w:lang w:val="fr-BE" w:eastAsia="fr-BE"/>
    </w:r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B3D"/>
    <w:rPr>
      <w:lang w:eastAsia="en-US"/>
    </w:rPr>
  </w:style>
  <w:style w:type="paragraph" w:styleId="Heading1">
    <w:name w:val="heading 1"/>
    <w:basedOn w:val="Normal"/>
    <w:next w:val="Normal"/>
    <w:qFormat/>
    <w:rsid w:val="00277B3D"/>
    <w:pPr>
      <w:keepNext/>
      <w:widowControl w:val="0"/>
      <w:tabs>
        <w:tab w:val="left" w:pos="0"/>
        <w:tab w:val="left" w:pos="398"/>
        <w:tab w:val="left" w:pos="792"/>
        <w:tab w:val="left" w:pos="1440"/>
      </w:tabs>
      <w:suppressAutoHyphens/>
      <w:spacing w:line="360" w:lineRule="auto"/>
      <w:jc w:val="both"/>
      <w:outlineLvl w:val="0"/>
    </w:pPr>
    <w:rPr>
      <w:rFonts w:ascii="CG Omega" w:hAnsi="CG Omega"/>
      <w:snapToGrid w:val="0"/>
      <w:spacing w:val="-2"/>
      <w:u w:val="single"/>
      <w:lang w:val="nl-NL"/>
    </w:rPr>
  </w:style>
  <w:style w:type="paragraph" w:styleId="Heading2">
    <w:name w:val="heading 2"/>
    <w:basedOn w:val="Normal"/>
    <w:next w:val="Normal"/>
    <w:qFormat/>
    <w:rsid w:val="00277B3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77B3D"/>
    <w:pPr>
      <w:keepNext/>
      <w:spacing w:before="240" w:after="60"/>
      <w:outlineLvl w:val="2"/>
    </w:pPr>
    <w:rPr>
      <w:rFonts w:ascii="Arial" w:hAnsi="Arial" w:cs="Arial"/>
      <w:b/>
      <w:bCs/>
      <w:sz w:val="26"/>
      <w:szCs w:val="26"/>
    </w:rPr>
  </w:style>
  <w:style w:type="paragraph" w:styleId="Heading4">
    <w:name w:val="heading 4"/>
    <w:basedOn w:val="Normal"/>
    <w:next w:val="Normal"/>
    <w:qFormat/>
    <w:rsid w:val="00277B3D"/>
    <w:pPr>
      <w:keepNext/>
      <w:spacing w:before="240" w:after="60"/>
      <w:outlineLvl w:val="3"/>
    </w:pPr>
    <w:rPr>
      <w:b/>
      <w:bCs/>
      <w:sz w:val="28"/>
      <w:szCs w:val="28"/>
    </w:rPr>
  </w:style>
  <w:style w:type="paragraph" w:styleId="Heading5">
    <w:name w:val="heading 5"/>
    <w:basedOn w:val="Normal"/>
    <w:next w:val="Normal"/>
    <w:qFormat/>
    <w:rsid w:val="00277B3D"/>
    <w:pPr>
      <w:keepNext/>
      <w:jc w:val="center"/>
      <w:outlineLvl w:val="4"/>
    </w:pPr>
    <w:rPr>
      <w:sz w:val="24"/>
      <w:lang w:val="nl-BE"/>
    </w:rPr>
  </w:style>
  <w:style w:type="paragraph" w:styleId="Heading6">
    <w:name w:val="heading 6"/>
    <w:basedOn w:val="Normal"/>
    <w:next w:val="Normal"/>
    <w:qFormat/>
    <w:rsid w:val="00277B3D"/>
    <w:pPr>
      <w:spacing w:before="240" w:after="60"/>
      <w:outlineLvl w:val="5"/>
    </w:pPr>
    <w:rPr>
      <w:b/>
      <w:bCs/>
      <w:sz w:val="22"/>
      <w:szCs w:val="22"/>
    </w:rPr>
  </w:style>
  <w:style w:type="paragraph" w:styleId="Heading8">
    <w:name w:val="heading 8"/>
    <w:basedOn w:val="Normal"/>
    <w:next w:val="Normal"/>
    <w:qFormat/>
    <w:rsid w:val="00277B3D"/>
    <w:pPr>
      <w:spacing w:before="240" w:after="60"/>
      <w:outlineLvl w:val="7"/>
    </w:pPr>
    <w:rPr>
      <w:i/>
      <w:iCs/>
      <w:sz w:val="24"/>
      <w:szCs w:val="24"/>
    </w:rPr>
  </w:style>
  <w:style w:type="paragraph" w:styleId="Heading9">
    <w:name w:val="heading 9"/>
    <w:basedOn w:val="Normal"/>
    <w:next w:val="Normal"/>
    <w:qFormat/>
    <w:rsid w:val="00277B3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77B3D"/>
    <w:pPr>
      <w:tabs>
        <w:tab w:val="center" w:pos="4153"/>
        <w:tab w:val="right" w:pos="8306"/>
      </w:tabs>
    </w:pPr>
  </w:style>
  <w:style w:type="paragraph" w:styleId="Footer">
    <w:name w:val="footer"/>
    <w:basedOn w:val="Normal"/>
    <w:rsid w:val="00277B3D"/>
    <w:pPr>
      <w:tabs>
        <w:tab w:val="center" w:pos="4153"/>
        <w:tab w:val="right" w:pos="8306"/>
      </w:tabs>
    </w:pPr>
  </w:style>
  <w:style w:type="character" w:styleId="PageNumber">
    <w:name w:val="page number"/>
    <w:basedOn w:val="DefaultParagraphFont"/>
    <w:rsid w:val="00277B3D"/>
  </w:style>
  <w:style w:type="paragraph" w:styleId="TOAHeading">
    <w:name w:val="toa heading"/>
    <w:basedOn w:val="Normal"/>
    <w:next w:val="Normal"/>
    <w:semiHidden/>
    <w:rsid w:val="00277B3D"/>
    <w:pPr>
      <w:widowControl w:val="0"/>
      <w:tabs>
        <w:tab w:val="right" w:pos="9360"/>
      </w:tabs>
      <w:suppressAutoHyphens/>
    </w:pPr>
    <w:rPr>
      <w:rFonts w:ascii="Courier New" w:hAnsi="Courier New"/>
      <w:snapToGrid w:val="0"/>
      <w:lang w:val="en-US"/>
    </w:rPr>
  </w:style>
  <w:style w:type="paragraph" w:styleId="BodyText">
    <w:name w:val="Body Text"/>
    <w:basedOn w:val="Normal"/>
    <w:rsid w:val="00277B3D"/>
    <w:pPr>
      <w:widowControl w:val="0"/>
      <w:tabs>
        <w:tab w:val="left" w:pos="0"/>
        <w:tab w:val="left" w:pos="398"/>
        <w:tab w:val="left" w:pos="792"/>
        <w:tab w:val="left" w:pos="948"/>
        <w:tab w:val="left" w:pos="1440"/>
      </w:tabs>
      <w:suppressAutoHyphens/>
      <w:spacing w:line="360" w:lineRule="auto"/>
      <w:jc w:val="both"/>
    </w:pPr>
    <w:rPr>
      <w:rFonts w:ascii="CG Times" w:hAnsi="CG Times"/>
      <w:snapToGrid w:val="0"/>
      <w:spacing w:val="-2"/>
      <w:lang w:val="nl-NL"/>
    </w:rPr>
  </w:style>
  <w:style w:type="paragraph" w:styleId="BodyText2">
    <w:name w:val="Body Text 2"/>
    <w:basedOn w:val="Normal"/>
    <w:rsid w:val="00277B3D"/>
    <w:pPr>
      <w:tabs>
        <w:tab w:val="left" w:pos="0"/>
        <w:tab w:val="left" w:pos="398"/>
        <w:tab w:val="left" w:pos="792"/>
        <w:tab w:val="left" w:pos="1440"/>
      </w:tabs>
      <w:suppressAutoHyphens/>
      <w:spacing w:line="360" w:lineRule="auto"/>
      <w:jc w:val="both"/>
    </w:pPr>
    <w:rPr>
      <w:rFonts w:ascii="CG Omega" w:hAnsi="CG Omega"/>
      <w:b/>
    </w:rPr>
  </w:style>
  <w:style w:type="paragraph" w:customStyle="1" w:styleId="OSTClogo">
    <w:name w:val="OSTC_logo"/>
    <w:basedOn w:val="Normal"/>
    <w:rsid w:val="00277B3D"/>
    <w:pPr>
      <w:jc w:val="right"/>
    </w:pPr>
    <w:rPr>
      <w:rFonts w:ascii="Univers" w:hAnsi="Univers"/>
      <w:sz w:val="16"/>
      <w:lang w:val="nl-NL"/>
    </w:rPr>
  </w:style>
  <w:style w:type="paragraph" w:styleId="BodyTextIndent2">
    <w:name w:val="Body Text Indent 2"/>
    <w:basedOn w:val="Normal"/>
    <w:rsid w:val="00277B3D"/>
    <w:pPr>
      <w:spacing w:after="120" w:line="480" w:lineRule="auto"/>
      <w:ind w:left="283"/>
    </w:pPr>
  </w:style>
  <w:style w:type="paragraph" w:styleId="BodyTextIndent3">
    <w:name w:val="Body Text Indent 3"/>
    <w:basedOn w:val="Normal"/>
    <w:rsid w:val="00277B3D"/>
    <w:pPr>
      <w:spacing w:after="120"/>
      <w:ind w:left="283"/>
    </w:pPr>
    <w:rPr>
      <w:sz w:val="16"/>
      <w:szCs w:val="16"/>
    </w:rPr>
  </w:style>
  <w:style w:type="paragraph" w:styleId="BodyTextIndent">
    <w:name w:val="Body Text Indent"/>
    <w:basedOn w:val="Normal"/>
    <w:rsid w:val="00277B3D"/>
    <w:pPr>
      <w:spacing w:after="120"/>
      <w:ind w:left="283"/>
    </w:pPr>
  </w:style>
  <w:style w:type="paragraph" w:customStyle="1" w:styleId="OSTCnormal">
    <w:name w:val="OSTC_normal"/>
    <w:rsid w:val="00277B3D"/>
    <w:rPr>
      <w:sz w:val="24"/>
      <w:lang w:val="nl-NL" w:eastAsia="en-US"/>
    </w:rPr>
  </w:style>
  <w:style w:type="paragraph" w:styleId="BalloonText">
    <w:name w:val="Balloon Text"/>
    <w:basedOn w:val="Normal"/>
    <w:semiHidden/>
    <w:rsid w:val="00277B3D"/>
    <w:rPr>
      <w:rFonts w:ascii="Tahoma" w:hAnsi="Tahoma" w:cs="Tahoma"/>
      <w:sz w:val="16"/>
      <w:szCs w:val="16"/>
    </w:rPr>
  </w:style>
  <w:style w:type="paragraph" w:customStyle="1" w:styleId="OSTCdocref">
    <w:name w:val="OSTC_docref"/>
    <w:basedOn w:val="OSTCnormal"/>
    <w:rsid w:val="00277B3D"/>
    <w:rPr>
      <w:rFonts w:ascii="LinePrinter" w:hAnsi="LinePrinter"/>
      <w:sz w:val="17"/>
    </w:rPr>
  </w:style>
  <w:style w:type="table" w:styleId="TableGrid">
    <w:name w:val="Table Grid"/>
    <w:basedOn w:val="TableNormal"/>
    <w:uiPriority w:val="59"/>
    <w:rsid w:val="00277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A4CDF"/>
    <w:rPr>
      <w:lang w:eastAsia="en-US"/>
    </w:rPr>
  </w:style>
  <w:style w:type="paragraph" w:styleId="ListParagraph">
    <w:name w:val="List Paragraph"/>
    <w:basedOn w:val="Normal"/>
    <w:uiPriority w:val="34"/>
    <w:qFormat/>
    <w:rsid w:val="002F3316"/>
    <w:pPr>
      <w:ind w:left="720"/>
      <w:contextualSpacing/>
    </w:pPr>
  </w:style>
  <w:style w:type="character" w:styleId="Hyperlink">
    <w:name w:val="Hyperlink"/>
    <w:rsid w:val="000B7CAA"/>
    <w:rPr>
      <w:color w:val="0000FF"/>
      <w:u w:val="single"/>
    </w:rPr>
  </w:style>
  <w:style w:type="paragraph" w:customStyle="1" w:styleId="WW-Standard">
    <w:name w:val="WW-Standard"/>
    <w:rsid w:val="000B7CAA"/>
    <w:pPr>
      <w:widowControl w:val="0"/>
      <w:suppressAutoHyphens/>
      <w:textAlignment w:val="baseline"/>
    </w:pPr>
    <w:rPr>
      <w:rFonts w:eastAsia="SimSun" w:cs="Tahoma"/>
      <w:kern w:val="1"/>
      <w:sz w:val="24"/>
      <w:szCs w:val="24"/>
      <w:lang w:eastAsia="hi-IN" w:bidi="hi-IN"/>
    </w:rPr>
  </w:style>
  <w:style w:type="paragraph" w:customStyle="1" w:styleId="TableContents">
    <w:name w:val="Table Contents"/>
    <w:basedOn w:val="WW-Standard"/>
    <w:rsid w:val="000B7CAA"/>
    <w:pPr>
      <w:suppressLineNumbers/>
    </w:pPr>
  </w:style>
  <w:style w:type="character" w:customStyle="1" w:styleId="hithilite">
    <w:name w:val="hithilite"/>
    <w:basedOn w:val="DefaultParagraphFont"/>
    <w:rsid w:val="000B7CAA"/>
  </w:style>
  <w:style w:type="table" w:customStyle="1" w:styleId="ListTable6Colorful1">
    <w:name w:val="List Table 6 Colorful1"/>
    <w:basedOn w:val="TableNormal"/>
    <w:uiPriority w:val="51"/>
    <w:rsid w:val="0073036C"/>
    <w:rPr>
      <w:color w:val="000000" w:themeColor="text1"/>
      <w:lang w:val="fr-BE" w:eastAsia="fr-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basedOn w:val="Normal"/>
    <w:uiPriority w:val="99"/>
    <w:qFormat/>
    <w:rsid w:val="00A22092"/>
    <w:pPr>
      <w:suppressAutoHyphens/>
    </w:pPr>
    <w:rPr>
      <w:rFonts w:ascii="CG Omega" w:eastAsia="MS Mincho" w:hAnsi="CG Omega" w:cs="CG Omega"/>
      <w:sz w:val="22"/>
      <w:szCs w:val="24"/>
      <w:lang w:val="en-US" w:eastAsia="ar-SA"/>
    </w:rPr>
  </w:style>
  <w:style w:type="character" w:styleId="CommentReference">
    <w:name w:val="annotation reference"/>
    <w:basedOn w:val="DefaultParagraphFont"/>
    <w:unhideWhenUsed/>
    <w:rsid w:val="005B64A0"/>
    <w:rPr>
      <w:sz w:val="16"/>
      <w:szCs w:val="16"/>
    </w:rPr>
  </w:style>
  <w:style w:type="paragraph" w:styleId="CommentText">
    <w:name w:val="annotation text"/>
    <w:basedOn w:val="Normal"/>
    <w:link w:val="CommentTextChar"/>
    <w:unhideWhenUsed/>
    <w:rsid w:val="005B64A0"/>
  </w:style>
  <w:style w:type="character" w:customStyle="1" w:styleId="CommentTextChar">
    <w:name w:val="Comment Text Char"/>
    <w:basedOn w:val="DefaultParagraphFont"/>
    <w:link w:val="CommentText"/>
    <w:rsid w:val="005B64A0"/>
    <w:rPr>
      <w:lang w:eastAsia="en-US"/>
    </w:rPr>
  </w:style>
  <w:style w:type="paragraph" w:styleId="CommentSubject">
    <w:name w:val="annotation subject"/>
    <w:basedOn w:val="CommentText"/>
    <w:next w:val="CommentText"/>
    <w:link w:val="CommentSubjectChar"/>
    <w:uiPriority w:val="99"/>
    <w:semiHidden/>
    <w:unhideWhenUsed/>
    <w:rsid w:val="005B64A0"/>
    <w:rPr>
      <w:b/>
      <w:bCs/>
    </w:rPr>
  </w:style>
  <w:style w:type="character" w:customStyle="1" w:styleId="CommentSubjectChar">
    <w:name w:val="Comment Subject Char"/>
    <w:basedOn w:val="CommentTextChar"/>
    <w:link w:val="CommentSubject"/>
    <w:uiPriority w:val="99"/>
    <w:semiHidden/>
    <w:rsid w:val="005B64A0"/>
    <w:rPr>
      <w:b/>
      <w:bCs/>
      <w:lang w:eastAsia="en-US"/>
    </w:rPr>
  </w:style>
  <w:style w:type="table" w:customStyle="1" w:styleId="GridTable1Light-Accent41">
    <w:name w:val="Grid Table 1 Light - Accent 41"/>
    <w:basedOn w:val="TableNormal"/>
    <w:uiPriority w:val="46"/>
    <w:rsid w:val="00F66ADD"/>
    <w:rPr>
      <w:lang w:val="fr-BE" w:eastAsia="fr-BE"/>
    </w:r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95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odiv.be/evamab/"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nesco.org/mabdb/bios1-21.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A1C5C-1CEF-4863-8D67-881839C75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1240</Words>
  <Characters>7277</Characters>
  <Application>Microsoft Office Word</Application>
  <DocSecurity>6</DocSecurity>
  <Lines>60</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Basiscontract - Netwerk: Bijlage I / Contrat de base - Réseau: Annexe I</vt:lpstr>
      <vt:lpstr>Basiscontract - Netwerk: Bijlage I / Contrat de base - Réseau: Annexe I</vt:lpstr>
    </vt:vector>
  </TitlesOfParts>
  <Company>SSTC-DWTC</Company>
  <LinksUpToDate>false</LinksUpToDate>
  <CharactersWithSpaces>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Basiscontract - Netwerk: Bijlage I / Contrat de base - Réseau: Annexe I</dc:title>
  <dc:subject>fine,cont</dc:subject>
  <dc:creator>fin</dc:creator>
  <cp:lastModifiedBy>VAN ROY Sandra</cp:lastModifiedBy>
  <cp:revision>2</cp:revision>
  <cp:lastPrinted>2017-04-04T09:33:00Z</cp:lastPrinted>
  <dcterms:created xsi:type="dcterms:W3CDTF">2020-09-02T11:29:00Z</dcterms:created>
  <dcterms:modified xsi:type="dcterms:W3CDTF">2020-09-02T11:29:00Z</dcterms:modified>
  <cp:category>form</cp:category>
</cp:coreProperties>
</file>